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FF1FDF"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sz w:val="24"/>
          <w:szCs w:val="24"/>
          <w:lang w:eastAsia="ru-RU"/>
        </w:rPr>
      </w:pPr>
      <w:r w:rsidRPr="00FF1FDF">
        <w:rPr>
          <w:rFonts w:ascii="Arial" w:eastAsia="Times New Roman" w:hAnsi="Arial" w:cs="Arial"/>
          <w:color w:val="000000"/>
          <w:spacing w:val="-5"/>
          <w:sz w:val="24"/>
          <w:szCs w:val="24"/>
          <w:lang w:eastAsia="ru-RU"/>
        </w:rPr>
        <w:t>ДЕПАРТАМЕНТ ОБРАЗОВАНИЯ И НАУКИ ТЮМЕНСКОЙ ОБЛАСТИ</w:t>
      </w:r>
    </w:p>
    <w:p w:rsidR="00A55506" w:rsidRPr="00FF1FDF"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FF1FDF">
        <w:rPr>
          <w:rFonts w:ascii="Arial" w:eastAsia="Times New Roman" w:hAnsi="Arial" w:cs="Arial"/>
          <w:b/>
          <w:color w:val="000000"/>
          <w:spacing w:val="-5"/>
          <w:sz w:val="24"/>
          <w:szCs w:val="24"/>
          <w:lang w:eastAsia="ru-RU"/>
        </w:rPr>
        <w:tab/>
      </w:r>
    </w:p>
    <w:p w:rsidR="00A55506" w:rsidRPr="00FF1FDF"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FF1FDF">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FF1FDF"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FF1FDF">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FF1FDF"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FF1FDF">
        <w:rPr>
          <w:rFonts w:ascii="Arial" w:eastAsia="Times New Roman" w:hAnsi="Arial" w:cs="Arial"/>
          <w:b/>
          <w:color w:val="000000"/>
          <w:spacing w:val="-5"/>
          <w:sz w:val="24"/>
          <w:szCs w:val="24"/>
          <w:lang w:eastAsia="ru-RU"/>
        </w:rPr>
        <w:t>«ГОЛЫШМАНОВСКИЙ АГРОПЕДАГОГИЧЕСКИЙ КОЛЛЕДЖ»</w:t>
      </w:r>
    </w:p>
    <w:p w:rsidR="00A55506" w:rsidRPr="00FF1FDF" w:rsidRDefault="00A55506" w:rsidP="00A55506">
      <w:pPr>
        <w:spacing w:after="0" w:line="240" w:lineRule="auto"/>
        <w:jc w:val="center"/>
        <w:rPr>
          <w:rFonts w:ascii="Arial" w:eastAsia="Times New Roman" w:hAnsi="Arial" w:cs="Arial"/>
          <w:b/>
          <w:sz w:val="24"/>
          <w:szCs w:val="24"/>
          <w:lang w:eastAsia="ru-RU"/>
        </w:rPr>
      </w:pPr>
      <w:r w:rsidRPr="00FF1FDF">
        <w:rPr>
          <w:rFonts w:ascii="Arial" w:eastAsia="Times New Roman" w:hAnsi="Arial" w:cs="Arial"/>
          <w:b/>
          <w:bCs/>
          <w:color w:val="000000"/>
          <w:spacing w:val="-5"/>
          <w:sz w:val="24"/>
          <w:szCs w:val="24"/>
          <w:lang w:eastAsia="ru-RU"/>
        </w:rPr>
        <w:t>(ГАПОУ ТО «</w:t>
      </w:r>
      <w:proofErr w:type="spellStart"/>
      <w:r w:rsidRPr="00FF1FDF">
        <w:rPr>
          <w:rFonts w:ascii="Arial" w:eastAsia="Times New Roman" w:hAnsi="Arial" w:cs="Arial"/>
          <w:b/>
          <w:bCs/>
          <w:color w:val="000000"/>
          <w:spacing w:val="-5"/>
          <w:sz w:val="24"/>
          <w:szCs w:val="24"/>
          <w:lang w:eastAsia="ru-RU"/>
        </w:rPr>
        <w:t>Голышмановский</w:t>
      </w:r>
      <w:proofErr w:type="spellEnd"/>
      <w:r w:rsidRPr="00FF1FDF">
        <w:rPr>
          <w:rFonts w:ascii="Arial" w:eastAsia="Times New Roman" w:hAnsi="Arial" w:cs="Arial"/>
          <w:b/>
          <w:bCs/>
          <w:color w:val="000000"/>
          <w:spacing w:val="-5"/>
          <w:sz w:val="24"/>
          <w:szCs w:val="24"/>
          <w:lang w:eastAsia="ru-RU"/>
        </w:rPr>
        <w:t xml:space="preserve"> </w:t>
      </w:r>
      <w:proofErr w:type="spellStart"/>
      <w:r w:rsidRPr="00FF1FDF">
        <w:rPr>
          <w:rFonts w:ascii="Arial" w:eastAsia="Times New Roman" w:hAnsi="Arial" w:cs="Arial"/>
          <w:b/>
          <w:bCs/>
          <w:color w:val="000000"/>
          <w:spacing w:val="-5"/>
          <w:sz w:val="24"/>
          <w:szCs w:val="24"/>
          <w:lang w:eastAsia="ru-RU"/>
        </w:rPr>
        <w:t>агропедколледж</w:t>
      </w:r>
      <w:proofErr w:type="spellEnd"/>
      <w:r w:rsidRPr="00FF1FDF">
        <w:rPr>
          <w:rFonts w:ascii="Arial" w:eastAsia="Times New Roman" w:hAnsi="Arial" w:cs="Arial"/>
          <w:b/>
          <w:bCs/>
          <w:color w:val="000000"/>
          <w:spacing w:val="-5"/>
          <w:sz w:val="24"/>
          <w:szCs w:val="24"/>
          <w:lang w:eastAsia="ru-RU"/>
        </w:rPr>
        <w:t>»)</w:t>
      </w:r>
    </w:p>
    <w:p w:rsidR="00A55506" w:rsidRPr="00FF1FDF" w:rsidRDefault="00A55506" w:rsidP="00A55506">
      <w:pPr>
        <w:rPr>
          <w:rFonts w:ascii="Arial" w:eastAsia="Calibri" w:hAnsi="Arial" w:cs="Arial"/>
          <w:sz w:val="24"/>
          <w:szCs w:val="24"/>
        </w:rPr>
      </w:pPr>
    </w:p>
    <w:p w:rsidR="00A55506" w:rsidRPr="00FF1FDF" w:rsidRDefault="00A55506" w:rsidP="00A55506">
      <w:pPr>
        <w:rPr>
          <w:rFonts w:ascii="Arial" w:eastAsia="Calibri" w:hAnsi="Arial" w:cs="Arial"/>
          <w:sz w:val="24"/>
          <w:szCs w:val="24"/>
        </w:rPr>
      </w:pPr>
    </w:p>
    <w:p w:rsidR="00A55506" w:rsidRPr="00FF1FDF" w:rsidRDefault="00A55506" w:rsidP="00E55D64">
      <w:pPr>
        <w:tabs>
          <w:tab w:val="left" w:pos="6072"/>
        </w:tabs>
        <w:spacing w:after="0" w:line="240" w:lineRule="auto"/>
        <w:jc w:val="right"/>
        <w:rPr>
          <w:rFonts w:ascii="Arial" w:eastAsia="Calibri" w:hAnsi="Arial" w:cs="Arial"/>
          <w:sz w:val="24"/>
          <w:szCs w:val="24"/>
        </w:rPr>
      </w:pPr>
      <w:r w:rsidRPr="00FF1FDF">
        <w:rPr>
          <w:rFonts w:ascii="Arial" w:eastAsia="Calibri" w:hAnsi="Arial" w:cs="Arial"/>
          <w:sz w:val="24"/>
          <w:szCs w:val="24"/>
        </w:rPr>
        <w:t xml:space="preserve">                                                         </w:t>
      </w:r>
      <w:r w:rsidR="006806FC">
        <w:rPr>
          <w:rFonts w:ascii="Arial" w:eastAsia="Calibri" w:hAnsi="Arial" w:cs="Arial"/>
          <w:sz w:val="24"/>
          <w:szCs w:val="24"/>
        </w:rPr>
        <w:t xml:space="preserve">              Приложение  № 3</w:t>
      </w:r>
      <w:r w:rsidR="00BA579E">
        <w:rPr>
          <w:rFonts w:ascii="Arial" w:eastAsia="Calibri" w:hAnsi="Arial" w:cs="Arial"/>
          <w:sz w:val="24"/>
          <w:szCs w:val="24"/>
        </w:rPr>
        <w:t>.6</w:t>
      </w:r>
      <w:r w:rsidRPr="00FF1FDF">
        <w:rPr>
          <w:rFonts w:ascii="Arial" w:eastAsia="Calibri" w:hAnsi="Arial" w:cs="Arial"/>
          <w:sz w:val="24"/>
          <w:szCs w:val="24"/>
        </w:rPr>
        <w:t xml:space="preserve"> к  ООП СПО (</w:t>
      </w:r>
      <w:r w:rsidRPr="00FF1FDF">
        <w:rPr>
          <w:rFonts w:ascii="Arial" w:eastAsia="Calibri" w:hAnsi="Arial" w:cs="Arial"/>
          <w:sz w:val="24"/>
          <w:szCs w:val="24"/>
          <w:u w:val="single"/>
        </w:rPr>
        <w:t>ППССЗ)</w:t>
      </w:r>
    </w:p>
    <w:p w:rsidR="00A55506" w:rsidRPr="00FF1FDF" w:rsidRDefault="00A55506" w:rsidP="00E55D64">
      <w:pPr>
        <w:tabs>
          <w:tab w:val="left" w:pos="6072"/>
        </w:tabs>
        <w:spacing w:after="0" w:line="240" w:lineRule="auto"/>
        <w:jc w:val="right"/>
        <w:rPr>
          <w:rFonts w:ascii="Arial" w:eastAsia="Calibri" w:hAnsi="Arial" w:cs="Arial"/>
          <w:sz w:val="24"/>
          <w:szCs w:val="24"/>
          <w:u w:val="single"/>
        </w:rPr>
      </w:pPr>
      <w:r w:rsidRPr="00FF1FDF">
        <w:rPr>
          <w:rFonts w:ascii="Arial" w:eastAsia="Calibri" w:hAnsi="Arial" w:cs="Arial"/>
          <w:sz w:val="24"/>
          <w:szCs w:val="24"/>
        </w:rPr>
        <w:t xml:space="preserve">                                                                    по </w:t>
      </w:r>
      <w:r w:rsidR="00E55D64" w:rsidRPr="00FF1FDF">
        <w:rPr>
          <w:rFonts w:ascii="Arial" w:eastAsia="Calibri" w:hAnsi="Arial" w:cs="Arial"/>
          <w:sz w:val="24"/>
          <w:szCs w:val="24"/>
        </w:rPr>
        <w:t>специальности</w:t>
      </w:r>
      <w:r w:rsidRPr="00FF1FDF">
        <w:rPr>
          <w:rFonts w:ascii="Arial" w:eastAsia="Calibri" w:hAnsi="Arial" w:cs="Arial"/>
          <w:sz w:val="24"/>
          <w:szCs w:val="24"/>
        </w:rPr>
        <w:t xml:space="preserve"> </w:t>
      </w:r>
      <w:r w:rsidR="00E55D64" w:rsidRPr="00FF1FDF">
        <w:rPr>
          <w:rFonts w:ascii="Arial" w:eastAsia="Calibri" w:hAnsi="Arial" w:cs="Arial"/>
          <w:sz w:val="24"/>
          <w:szCs w:val="24"/>
          <w:u w:val="single"/>
        </w:rPr>
        <w:t>43.02.15</w:t>
      </w:r>
      <w:r w:rsidRPr="00FF1FDF">
        <w:rPr>
          <w:rFonts w:ascii="Arial" w:eastAsia="Calibri" w:hAnsi="Arial" w:cs="Arial"/>
          <w:sz w:val="24"/>
          <w:szCs w:val="24"/>
          <w:u w:val="single"/>
        </w:rPr>
        <w:t xml:space="preserve"> </w:t>
      </w:r>
      <w:r w:rsidR="00E55D64" w:rsidRPr="00FF1FDF">
        <w:rPr>
          <w:rFonts w:ascii="Arial" w:eastAsia="Calibri" w:hAnsi="Arial" w:cs="Arial"/>
          <w:sz w:val="24"/>
          <w:szCs w:val="24"/>
          <w:u w:val="single"/>
        </w:rPr>
        <w:t xml:space="preserve">Поварское </w:t>
      </w:r>
      <w:r w:rsidR="001F43CE" w:rsidRPr="00FF1FDF">
        <w:rPr>
          <w:rFonts w:ascii="Arial" w:eastAsia="Calibri" w:hAnsi="Arial" w:cs="Arial"/>
          <w:sz w:val="24"/>
          <w:szCs w:val="24"/>
          <w:u w:val="single"/>
        </w:rPr>
        <w:br/>
      </w:r>
      <w:r w:rsidR="00E55D64" w:rsidRPr="00FF1FDF">
        <w:rPr>
          <w:rFonts w:ascii="Arial" w:eastAsia="Calibri" w:hAnsi="Arial" w:cs="Arial"/>
          <w:sz w:val="24"/>
          <w:szCs w:val="24"/>
          <w:u w:val="single"/>
        </w:rPr>
        <w:t>и кондитерское дело</w:t>
      </w:r>
      <w:r w:rsidRPr="00FF1FDF">
        <w:rPr>
          <w:rFonts w:ascii="Arial" w:eastAsia="Calibri" w:hAnsi="Arial" w:cs="Arial"/>
          <w:sz w:val="24"/>
          <w:szCs w:val="24"/>
          <w:u w:val="single"/>
        </w:rPr>
        <w:t xml:space="preserve"> </w:t>
      </w:r>
    </w:p>
    <w:p w:rsidR="00A55506" w:rsidRPr="00FF1FDF" w:rsidRDefault="00A55506" w:rsidP="00A55506">
      <w:pPr>
        <w:rPr>
          <w:rFonts w:ascii="Arial" w:eastAsia="Calibri" w:hAnsi="Arial" w:cs="Arial"/>
          <w:sz w:val="24"/>
          <w:szCs w:val="24"/>
        </w:rPr>
      </w:pPr>
    </w:p>
    <w:p w:rsidR="00A55506" w:rsidRPr="00FF1FDF" w:rsidRDefault="00A55506" w:rsidP="00A55506">
      <w:pPr>
        <w:rPr>
          <w:rFonts w:ascii="Arial" w:eastAsia="Calibri" w:hAnsi="Arial" w:cs="Arial"/>
          <w:sz w:val="24"/>
          <w:szCs w:val="24"/>
        </w:rPr>
      </w:pPr>
      <w:bookmarkStart w:id="0" w:name="_GoBack"/>
      <w:bookmarkEnd w:id="0"/>
    </w:p>
    <w:p w:rsidR="00A55506" w:rsidRPr="00FF1FDF" w:rsidRDefault="00A55506" w:rsidP="00A55506">
      <w:pPr>
        <w:rPr>
          <w:rFonts w:ascii="Arial" w:eastAsia="Calibri" w:hAnsi="Arial" w:cs="Arial"/>
          <w:sz w:val="24"/>
          <w:szCs w:val="24"/>
        </w:rPr>
      </w:pPr>
    </w:p>
    <w:p w:rsidR="00A55506" w:rsidRPr="00FF1FDF" w:rsidRDefault="00A55506" w:rsidP="00A55506">
      <w:pPr>
        <w:rPr>
          <w:rFonts w:ascii="Arial" w:eastAsia="Calibri" w:hAnsi="Arial" w:cs="Arial"/>
          <w:sz w:val="24"/>
          <w:szCs w:val="24"/>
        </w:rPr>
      </w:pPr>
    </w:p>
    <w:p w:rsidR="00A55506" w:rsidRPr="00FF1FDF" w:rsidRDefault="00A55506" w:rsidP="00A55506">
      <w:pPr>
        <w:tabs>
          <w:tab w:val="left" w:pos="3108"/>
        </w:tabs>
        <w:jc w:val="center"/>
        <w:rPr>
          <w:rFonts w:ascii="Arial" w:eastAsia="Calibri" w:hAnsi="Arial" w:cs="Arial"/>
          <w:b/>
          <w:sz w:val="24"/>
          <w:szCs w:val="24"/>
        </w:rPr>
      </w:pPr>
      <w:r w:rsidRPr="00FF1FDF">
        <w:rPr>
          <w:rFonts w:ascii="Arial" w:eastAsia="Calibri" w:hAnsi="Arial" w:cs="Arial"/>
          <w:b/>
          <w:sz w:val="24"/>
          <w:szCs w:val="24"/>
        </w:rPr>
        <w:t xml:space="preserve">ПРОГРАММА </w:t>
      </w:r>
      <w:r w:rsidR="001B78E5" w:rsidRPr="00FF1FDF">
        <w:rPr>
          <w:rFonts w:ascii="Arial" w:eastAsia="Calibri" w:hAnsi="Arial" w:cs="Arial"/>
          <w:b/>
          <w:sz w:val="24"/>
          <w:szCs w:val="24"/>
        </w:rPr>
        <w:t>ПРОФЕССИОНАЛЬНОГО МОДУЛЯ</w:t>
      </w:r>
    </w:p>
    <w:p w:rsidR="00271199" w:rsidRPr="00FF1FDF" w:rsidRDefault="00C06FF5" w:rsidP="00271199">
      <w:pPr>
        <w:pStyle w:val="ConsPlusNormal"/>
        <w:jc w:val="center"/>
        <w:rPr>
          <w:rFonts w:ascii="Arial" w:eastAsia="Calibri" w:hAnsi="Arial" w:cs="Arial"/>
          <w:b/>
          <w:sz w:val="24"/>
          <w:szCs w:val="24"/>
          <w:u w:val="single"/>
        </w:rPr>
      </w:pPr>
      <w:r w:rsidRPr="00FF1FDF">
        <w:rPr>
          <w:rFonts w:ascii="Arial" w:eastAsia="Calibri" w:hAnsi="Arial" w:cs="Arial"/>
          <w:b/>
          <w:sz w:val="24"/>
          <w:szCs w:val="24"/>
          <w:u w:val="single"/>
        </w:rPr>
        <w:t>ПМ.06</w:t>
      </w:r>
      <w:r w:rsidR="00FA438D" w:rsidRPr="00FF1FDF">
        <w:rPr>
          <w:rFonts w:ascii="Arial" w:hAnsi="Arial" w:cs="Arial"/>
          <w:color w:val="000000"/>
          <w:sz w:val="24"/>
          <w:szCs w:val="24"/>
        </w:rPr>
        <w:t xml:space="preserve"> </w:t>
      </w:r>
      <w:r w:rsidR="00FA438D" w:rsidRPr="00FF1FDF">
        <w:rPr>
          <w:rFonts w:ascii="Arial" w:eastAsia="Calibri" w:hAnsi="Arial" w:cs="Arial"/>
          <w:b/>
          <w:sz w:val="24"/>
          <w:szCs w:val="24"/>
          <w:u w:val="single"/>
        </w:rPr>
        <w:t xml:space="preserve">Организация и контроль текущей деятельности </w:t>
      </w:r>
      <w:r w:rsidR="00FA438D" w:rsidRPr="00FF1FDF">
        <w:rPr>
          <w:rFonts w:ascii="Arial" w:eastAsia="Calibri" w:hAnsi="Arial" w:cs="Arial"/>
          <w:b/>
          <w:sz w:val="24"/>
          <w:szCs w:val="24"/>
          <w:u w:val="single"/>
        </w:rPr>
        <w:br/>
        <w:t>подчиненного персонала</w:t>
      </w:r>
      <w:r w:rsidR="00271199" w:rsidRPr="00FF1FDF">
        <w:rPr>
          <w:rFonts w:ascii="Arial" w:hAnsi="Arial" w:cs="Arial"/>
          <w:b/>
          <w:sz w:val="24"/>
          <w:szCs w:val="24"/>
        </w:rPr>
        <w:t xml:space="preserve"> </w:t>
      </w:r>
    </w:p>
    <w:p w:rsidR="008F0847" w:rsidRPr="00FF1FDF" w:rsidRDefault="008F0847" w:rsidP="00611562">
      <w:pPr>
        <w:pStyle w:val="ConsPlusNormal"/>
        <w:jc w:val="center"/>
        <w:rPr>
          <w:rFonts w:ascii="Arial" w:eastAsia="Calibri" w:hAnsi="Arial" w:cs="Arial"/>
          <w:b/>
          <w:sz w:val="24"/>
          <w:szCs w:val="24"/>
          <w:u w:val="single"/>
        </w:rPr>
      </w:pPr>
      <w:r w:rsidRPr="00FF1FDF">
        <w:rPr>
          <w:rFonts w:ascii="Arial" w:eastAsia="Calibri" w:hAnsi="Arial" w:cs="Arial"/>
          <w:b/>
          <w:sz w:val="24"/>
          <w:szCs w:val="24"/>
          <w:u w:val="single"/>
        </w:rPr>
        <w:t xml:space="preserve"> </w:t>
      </w:r>
      <w:r w:rsidR="00613471" w:rsidRPr="00FF1FDF">
        <w:rPr>
          <w:rFonts w:ascii="Arial" w:eastAsia="Calibri" w:hAnsi="Arial" w:cs="Arial"/>
          <w:b/>
          <w:sz w:val="24"/>
          <w:szCs w:val="24"/>
          <w:u w:val="single"/>
        </w:rPr>
        <w:t xml:space="preserve"> </w:t>
      </w:r>
    </w:p>
    <w:p w:rsidR="00510A5A" w:rsidRPr="00FF1FDF" w:rsidRDefault="001B78E5" w:rsidP="008F0847">
      <w:pPr>
        <w:tabs>
          <w:tab w:val="left" w:pos="3108"/>
        </w:tabs>
        <w:rPr>
          <w:rFonts w:ascii="Arial" w:eastAsia="Calibri" w:hAnsi="Arial" w:cs="Arial"/>
          <w:b/>
          <w:sz w:val="24"/>
          <w:szCs w:val="24"/>
          <w:u w:val="single"/>
        </w:rPr>
      </w:pPr>
      <w:r w:rsidRPr="00FF1FDF">
        <w:rPr>
          <w:rFonts w:ascii="Arial" w:eastAsia="Calibri" w:hAnsi="Arial" w:cs="Arial"/>
          <w:b/>
          <w:sz w:val="24"/>
          <w:szCs w:val="24"/>
          <w:u w:val="single"/>
        </w:rPr>
        <w:t xml:space="preserve"> </w:t>
      </w:r>
    </w:p>
    <w:p w:rsidR="001B78E5" w:rsidRPr="00FF1FDF" w:rsidRDefault="001B78E5" w:rsidP="001B78E5">
      <w:pPr>
        <w:tabs>
          <w:tab w:val="left" w:pos="3108"/>
        </w:tabs>
        <w:jc w:val="center"/>
        <w:rPr>
          <w:rFonts w:ascii="Arial" w:eastAsia="Calibri" w:hAnsi="Arial" w:cs="Arial"/>
          <w:b/>
          <w:sz w:val="24"/>
          <w:szCs w:val="24"/>
          <w:u w:val="single"/>
        </w:rPr>
      </w:pPr>
    </w:p>
    <w:p w:rsidR="00A55506" w:rsidRPr="00FF1FDF" w:rsidRDefault="00A55506" w:rsidP="00A55506">
      <w:pPr>
        <w:tabs>
          <w:tab w:val="left" w:pos="3108"/>
        </w:tabs>
        <w:jc w:val="center"/>
        <w:rPr>
          <w:rFonts w:ascii="Arial" w:eastAsia="Calibri" w:hAnsi="Arial" w:cs="Arial"/>
          <w:b/>
          <w:sz w:val="24"/>
          <w:szCs w:val="24"/>
          <w:u w:val="single"/>
        </w:rPr>
      </w:pPr>
    </w:p>
    <w:p w:rsidR="00A55506" w:rsidRPr="00FF1FDF" w:rsidRDefault="00A55506" w:rsidP="00A55506">
      <w:pPr>
        <w:tabs>
          <w:tab w:val="left" w:pos="3108"/>
        </w:tabs>
        <w:rPr>
          <w:rFonts w:ascii="Arial" w:eastAsia="Calibri" w:hAnsi="Arial" w:cs="Arial"/>
          <w:sz w:val="24"/>
          <w:szCs w:val="24"/>
          <w:u w:val="single"/>
        </w:rPr>
      </w:pPr>
    </w:p>
    <w:p w:rsidR="00A55506" w:rsidRPr="00FF1FDF" w:rsidRDefault="00A55506" w:rsidP="00A55506">
      <w:pPr>
        <w:tabs>
          <w:tab w:val="left" w:pos="3108"/>
        </w:tabs>
        <w:rPr>
          <w:rFonts w:ascii="Arial" w:eastAsia="Calibri" w:hAnsi="Arial" w:cs="Arial"/>
          <w:sz w:val="24"/>
          <w:szCs w:val="24"/>
        </w:rPr>
      </w:pPr>
    </w:p>
    <w:p w:rsidR="00A55506" w:rsidRPr="00FF1FDF" w:rsidRDefault="00A55506" w:rsidP="00A55506">
      <w:pPr>
        <w:tabs>
          <w:tab w:val="left" w:pos="3108"/>
        </w:tabs>
        <w:rPr>
          <w:rFonts w:ascii="Arial" w:eastAsia="Calibri" w:hAnsi="Arial" w:cs="Arial"/>
          <w:sz w:val="24"/>
          <w:szCs w:val="24"/>
        </w:rPr>
      </w:pPr>
    </w:p>
    <w:p w:rsidR="00A55506" w:rsidRPr="00FF1FDF" w:rsidRDefault="00A55506" w:rsidP="00A55506">
      <w:pPr>
        <w:tabs>
          <w:tab w:val="left" w:pos="3108"/>
        </w:tabs>
        <w:rPr>
          <w:rFonts w:ascii="Arial" w:eastAsia="Calibri" w:hAnsi="Arial" w:cs="Arial"/>
          <w:sz w:val="24"/>
          <w:szCs w:val="24"/>
        </w:rPr>
      </w:pPr>
    </w:p>
    <w:p w:rsidR="00325DE8" w:rsidRPr="00FF1FDF" w:rsidRDefault="00325DE8" w:rsidP="00A55506">
      <w:pPr>
        <w:tabs>
          <w:tab w:val="left" w:pos="3108"/>
        </w:tabs>
        <w:rPr>
          <w:rFonts w:ascii="Arial" w:eastAsia="Calibri" w:hAnsi="Arial" w:cs="Arial"/>
          <w:sz w:val="24"/>
          <w:szCs w:val="24"/>
        </w:rPr>
      </w:pPr>
    </w:p>
    <w:p w:rsidR="00A55506" w:rsidRPr="00FF1FDF" w:rsidRDefault="00A55506" w:rsidP="00A55506">
      <w:pPr>
        <w:tabs>
          <w:tab w:val="left" w:pos="3108"/>
        </w:tabs>
        <w:rPr>
          <w:rFonts w:ascii="Arial" w:eastAsia="Calibri" w:hAnsi="Arial" w:cs="Arial"/>
          <w:sz w:val="24"/>
          <w:szCs w:val="24"/>
        </w:rPr>
      </w:pPr>
    </w:p>
    <w:p w:rsidR="00FA438D" w:rsidRPr="00FF1FDF" w:rsidRDefault="00FA438D" w:rsidP="00A55506">
      <w:pPr>
        <w:tabs>
          <w:tab w:val="left" w:pos="3108"/>
        </w:tabs>
        <w:rPr>
          <w:rFonts w:ascii="Arial" w:eastAsia="Calibri" w:hAnsi="Arial" w:cs="Arial"/>
          <w:sz w:val="24"/>
          <w:szCs w:val="24"/>
        </w:rPr>
      </w:pPr>
    </w:p>
    <w:p w:rsidR="00FA438D" w:rsidRPr="00FF1FDF" w:rsidRDefault="00FA438D" w:rsidP="00A55506">
      <w:pPr>
        <w:tabs>
          <w:tab w:val="left" w:pos="3108"/>
        </w:tabs>
        <w:rPr>
          <w:rFonts w:ascii="Arial" w:eastAsia="Calibri" w:hAnsi="Arial" w:cs="Arial"/>
          <w:sz w:val="24"/>
          <w:szCs w:val="24"/>
        </w:rPr>
      </w:pPr>
    </w:p>
    <w:p w:rsidR="00FA438D" w:rsidRPr="00FF1FDF" w:rsidRDefault="00FA438D" w:rsidP="00A55506">
      <w:pPr>
        <w:tabs>
          <w:tab w:val="left" w:pos="3108"/>
        </w:tabs>
        <w:rPr>
          <w:rFonts w:ascii="Arial" w:eastAsia="Calibri" w:hAnsi="Arial" w:cs="Arial"/>
          <w:sz w:val="24"/>
          <w:szCs w:val="24"/>
        </w:rPr>
      </w:pPr>
    </w:p>
    <w:p w:rsidR="00FA438D" w:rsidRPr="00FF1FDF" w:rsidRDefault="00FA438D" w:rsidP="00A55506">
      <w:pPr>
        <w:tabs>
          <w:tab w:val="left" w:pos="3108"/>
        </w:tabs>
        <w:rPr>
          <w:rFonts w:ascii="Arial" w:eastAsia="Calibri" w:hAnsi="Arial" w:cs="Arial"/>
          <w:sz w:val="24"/>
          <w:szCs w:val="24"/>
        </w:rPr>
      </w:pPr>
    </w:p>
    <w:p w:rsidR="00A55506" w:rsidRPr="00FF1FDF" w:rsidRDefault="00833CC8" w:rsidP="00BA579E">
      <w:pPr>
        <w:tabs>
          <w:tab w:val="left" w:pos="3108"/>
        </w:tabs>
        <w:jc w:val="center"/>
        <w:rPr>
          <w:rFonts w:ascii="Arial" w:eastAsia="Calibri" w:hAnsi="Arial" w:cs="Arial"/>
          <w:b/>
          <w:sz w:val="24"/>
          <w:szCs w:val="24"/>
        </w:rPr>
      </w:pPr>
      <w:r>
        <w:rPr>
          <w:rFonts w:ascii="Arial" w:eastAsia="Calibri" w:hAnsi="Arial" w:cs="Arial"/>
          <w:b/>
          <w:sz w:val="24"/>
          <w:szCs w:val="24"/>
        </w:rPr>
        <w:t>2025</w:t>
      </w:r>
    </w:p>
    <w:p w:rsidR="00C520AD" w:rsidRPr="00FF1FDF" w:rsidRDefault="00C520AD" w:rsidP="00C520AD">
      <w:pPr>
        <w:spacing w:after="0" w:line="240" w:lineRule="auto"/>
        <w:ind w:firstLine="709"/>
        <w:jc w:val="center"/>
        <w:rPr>
          <w:rFonts w:ascii="Arial" w:eastAsia="Calibri" w:hAnsi="Arial" w:cs="Arial"/>
          <w:b/>
          <w:sz w:val="24"/>
          <w:szCs w:val="24"/>
        </w:rPr>
      </w:pPr>
      <w:r w:rsidRPr="00FF1FDF">
        <w:rPr>
          <w:rFonts w:ascii="Arial" w:eastAsia="Calibri" w:hAnsi="Arial" w:cs="Arial"/>
          <w:b/>
          <w:sz w:val="24"/>
          <w:szCs w:val="24"/>
        </w:rPr>
        <w:lastRenderedPageBreak/>
        <w:t>Аннотация программы учебной дисциплины</w:t>
      </w:r>
    </w:p>
    <w:p w:rsidR="00C520AD" w:rsidRPr="00FF1FDF" w:rsidRDefault="00C520AD" w:rsidP="00C520AD">
      <w:pPr>
        <w:spacing w:after="0"/>
        <w:jc w:val="center"/>
        <w:rPr>
          <w:rFonts w:ascii="Arial" w:eastAsia="Calibri" w:hAnsi="Arial" w:cs="Arial"/>
          <w:bCs/>
          <w:sz w:val="24"/>
          <w:szCs w:val="24"/>
          <w:u w:val="single"/>
          <w:lang w:eastAsia="ru-RU"/>
        </w:rPr>
      </w:pPr>
      <w:r w:rsidRPr="00FF1FDF">
        <w:rPr>
          <w:rFonts w:ascii="Arial" w:eastAsia="Calibri" w:hAnsi="Arial" w:cs="Arial"/>
          <w:bCs/>
          <w:sz w:val="24"/>
          <w:szCs w:val="24"/>
          <w:u w:val="single"/>
          <w:lang w:eastAsia="ru-RU"/>
        </w:rPr>
        <w:t xml:space="preserve"> ПМ.06. Организация и контроль текущей деятельности подчиненного персонала</w:t>
      </w:r>
    </w:p>
    <w:p w:rsidR="00C520AD" w:rsidRPr="00FF1FDF" w:rsidRDefault="00C520AD" w:rsidP="00C520AD">
      <w:pPr>
        <w:spacing w:after="0"/>
        <w:jc w:val="center"/>
        <w:rPr>
          <w:rFonts w:ascii="Arial" w:eastAsia="Calibri" w:hAnsi="Arial" w:cs="Arial"/>
          <w:b/>
          <w:bCs/>
          <w:sz w:val="24"/>
          <w:szCs w:val="24"/>
          <w:u w:val="single"/>
          <w:lang w:eastAsia="ru-RU"/>
        </w:rPr>
      </w:pPr>
      <w:r w:rsidRPr="00FF1FDF">
        <w:rPr>
          <w:rFonts w:ascii="Arial" w:eastAsia="Calibri" w:hAnsi="Arial" w:cs="Arial"/>
          <w:b/>
          <w:bCs/>
          <w:sz w:val="24"/>
          <w:szCs w:val="24"/>
          <w:u w:val="single"/>
          <w:lang w:eastAsia="ru-RU"/>
        </w:rPr>
        <w:t>Раздел: профессиональный цикл</w:t>
      </w:r>
    </w:p>
    <w:p w:rsidR="00C520AD" w:rsidRPr="00FF1FDF" w:rsidRDefault="00C520AD" w:rsidP="00C520AD">
      <w:pPr>
        <w:spacing w:after="0" w:line="240" w:lineRule="auto"/>
        <w:jc w:val="center"/>
        <w:rPr>
          <w:rFonts w:ascii="Arial" w:eastAsia="Calibri" w:hAnsi="Arial" w:cs="Arial"/>
          <w:b/>
          <w:sz w:val="24"/>
          <w:szCs w:val="24"/>
        </w:rPr>
      </w:pPr>
    </w:p>
    <w:p w:rsidR="00C520AD" w:rsidRPr="00FF1FDF" w:rsidRDefault="00C520AD" w:rsidP="00C520AD">
      <w:pPr>
        <w:spacing w:after="0" w:line="240" w:lineRule="auto"/>
        <w:rPr>
          <w:rFonts w:ascii="Arial" w:eastAsia="Calibri" w:hAnsi="Arial" w:cs="Arial"/>
          <w:b/>
          <w:sz w:val="24"/>
          <w:szCs w:val="24"/>
        </w:rPr>
      </w:pPr>
      <w:r w:rsidRPr="00FF1FDF">
        <w:rPr>
          <w:rFonts w:ascii="Arial" w:eastAsia="Calibri" w:hAnsi="Arial" w:cs="Arial"/>
          <w:b/>
          <w:sz w:val="24"/>
          <w:szCs w:val="24"/>
        </w:rPr>
        <w:t xml:space="preserve">1. Нормативная база и УМК </w:t>
      </w:r>
    </w:p>
    <w:p w:rsidR="00C520AD" w:rsidRPr="00FF1FDF" w:rsidRDefault="00C520AD" w:rsidP="00C520AD">
      <w:pPr>
        <w:spacing w:after="0"/>
        <w:ind w:firstLine="709"/>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Рабочая программа ПМ.06. </w:t>
      </w:r>
      <w:proofErr w:type="gramStart"/>
      <w:r w:rsidRPr="00FF1FDF">
        <w:rPr>
          <w:rFonts w:ascii="Arial" w:eastAsia="Times New Roman" w:hAnsi="Arial" w:cs="Arial"/>
          <w:sz w:val="24"/>
          <w:szCs w:val="24"/>
          <w:lang w:eastAsia="ru-RU"/>
        </w:rPr>
        <w:t>Организация и контроль текущей деятельности подчиненного персонала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 № 1565 «Об утверждении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w:t>
      </w:r>
      <w:proofErr w:type="gramEnd"/>
    </w:p>
    <w:p w:rsidR="00C520AD" w:rsidRPr="00FF1FDF" w:rsidRDefault="00C520AD" w:rsidP="00C520AD">
      <w:pPr>
        <w:spacing w:after="0"/>
        <w:ind w:firstLine="709"/>
        <w:jc w:val="both"/>
        <w:rPr>
          <w:rFonts w:ascii="Arial" w:eastAsia="Times New Roman" w:hAnsi="Arial" w:cs="Arial"/>
          <w:sz w:val="24"/>
          <w:szCs w:val="24"/>
          <w:lang w:eastAsia="ru-RU"/>
        </w:rPr>
      </w:pPr>
    </w:p>
    <w:p w:rsidR="00C520AD" w:rsidRPr="00FF1FDF" w:rsidRDefault="00C520AD" w:rsidP="00C520AD">
      <w:pPr>
        <w:spacing w:after="0" w:line="240" w:lineRule="auto"/>
        <w:rPr>
          <w:rFonts w:ascii="Arial" w:eastAsia="Calibri" w:hAnsi="Arial" w:cs="Arial"/>
          <w:sz w:val="24"/>
          <w:szCs w:val="24"/>
        </w:rPr>
      </w:pPr>
      <w:r w:rsidRPr="00FF1FDF">
        <w:rPr>
          <w:rFonts w:ascii="Arial" w:eastAsia="Calibri" w:hAnsi="Arial" w:cs="Arial"/>
          <w:b/>
          <w:sz w:val="24"/>
          <w:szCs w:val="24"/>
        </w:rPr>
        <w:t>2.Цель и задачи учебной дисциплины</w:t>
      </w:r>
    </w:p>
    <w:p w:rsidR="00C520AD" w:rsidRPr="00FF1FDF" w:rsidRDefault="00C520AD" w:rsidP="00C520AD">
      <w:pPr>
        <w:suppressAutoHyphens/>
        <w:spacing w:after="0"/>
        <w:ind w:firstLine="709"/>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В рамках программы учебной дисциплины </w:t>
      </w:r>
      <w:proofErr w:type="gramStart"/>
      <w:r w:rsidRPr="00FF1FDF">
        <w:rPr>
          <w:rFonts w:ascii="Arial" w:eastAsia="Times New Roman" w:hAnsi="Arial" w:cs="Arial"/>
          <w:sz w:val="24"/>
          <w:szCs w:val="24"/>
          <w:lang w:eastAsia="ru-RU"/>
        </w:rPr>
        <w:t>обучающимися</w:t>
      </w:r>
      <w:proofErr w:type="gramEnd"/>
      <w:r w:rsidRPr="00FF1FDF">
        <w:rPr>
          <w:rFonts w:ascii="Arial" w:eastAsia="Times New Roman" w:hAnsi="Arial" w:cs="Arial"/>
          <w:sz w:val="24"/>
          <w:szCs w:val="24"/>
          <w:lang w:eastAsia="ru-RU"/>
        </w:rPr>
        <w:t xml:space="preserve">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C520AD" w:rsidRPr="00FF1FDF" w:rsidTr="00C520AD">
        <w:tc>
          <w:tcPr>
            <w:tcW w:w="138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spacing w:line="240" w:lineRule="auto"/>
              <w:rPr>
                <w:rFonts w:ascii="Arial" w:eastAsia="Times New Roman" w:hAnsi="Arial" w:cs="Arial"/>
                <w:b/>
                <w:bCs/>
                <w:sz w:val="24"/>
                <w:szCs w:val="24"/>
              </w:rPr>
            </w:pPr>
            <w:r w:rsidRPr="00FF1FDF">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tabs>
                <w:tab w:val="left" w:pos="296"/>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разработки различных видов меню, разработки и адаптации рецептур блюд, напитков, кулинарных и кондитерских изделий, в том числе авторских, брендовых, региональных с учетом потребностей различных категорий потребителей, видов и форм обслуживания;</w:t>
            </w:r>
          </w:p>
          <w:p w:rsidR="00C520AD" w:rsidRPr="00FF1FDF" w:rsidRDefault="00C520AD" w:rsidP="00C520AD">
            <w:pPr>
              <w:tabs>
                <w:tab w:val="left" w:pos="296"/>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организации ресурсного обеспечения деятельности подчиненного персонала;</w:t>
            </w:r>
          </w:p>
          <w:p w:rsidR="00C520AD" w:rsidRPr="00FF1FDF" w:rsidRDefault="00C520AD" w:rsidP="00C520AD">
            <w:pPr>
              <w:tabs>
                <w:tab w:val="left" w:pos="296"/>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осуществления текущего планирования деятельности подчиненного персонала с учетом взаимодействия с другими подразделениями;</w:t>
            </w:r>
          </w:p>
          <w:p w:rsidR="00C520AD" w:rsidRPr="00FF1FDF" w:rsidRDefault="00C520AD" w:rsidP="00C520AD">
            <w:pPr>
              <w:tabs>
                <w:tab w:val="left" w:pos="296"/>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организации и контроля качества выполнения работ по приготовлению блюд, кулинарных и кондитерских изделий, напитков по меню;</w:t>
            </w:r>
          </w:p>
          <w:p w:rsidR="00C520AD" w:rsidRPr="00FF1FDF" w:rsidRDefault="00C520AD" w:rsidP="00C520AD">
            <w:pPr>
              <w:tabs>
                <w:tab w:val="left" w:pos="296"/>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обучения, инструктирования поваров, кондитеров, пекарей, других категорий работников кухни на рабочем месте</w:t>
            </w:r>
          </w:p>
        </w:tc>
      </w:tr>
      <w:tr w:rsidR="00C520AD" w:rsidRPr="00FF1FDF" w:rsidTr="00C520AD">
        <w:tc>
          <w:tcPr>
            <w:tcW w:w="138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spacing w:line="240" w:lineRule="auto"/>
              <w:rPr>
                <w:rFonts w:ascii="Arial" w:eastAsia="Times New Roman" w:hAnsi="Arial" w:cs="Arial"/>
                <w:b/>
                <w:bCs/>
                <w:sz w:val="24"/>
                <w:szCs w:val="24"/>
              </w:rPr>
            </w:pPr>
            <w:r w:rsidRPr="00FF1FDF">
              <w:rPr>
                <w:rFonts w:ascii="Arial" w:eastAsia="Times New Roman" w:hAnsi="Arial" w:cs="Arial"/>
                <w:bCs/>
                <w:sz w:val="24"/>
                <w:szCs w:val="24"/>
              </w:rPr>
              <w:t>Уметь</w:t>
            </w:r>
          </w:p>
        </w:tc>
        <w:tc>
          <w:tcPr>
            <w:tcW w:w="8222"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контролировать соблюдение регламентов и стандартов организации питания, отрасли;</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определять критерии качества готовых блюд, кулинарных, кондитерских изделий, напитков;</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организовывать рабочие места различных зон кухни;</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оценивать потребности, обеспечивать наличие материальных и других ресурсов;</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взаимодействовать со службой обслуживания и другими структурными подразделениями организации питания;</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разрабатывать, презентовать различные виды меню с учетом потребностей различных категорий потребителей, видов и форм обслуживания;</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изменять ассортимент в зависимости от изменения спроса;</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составлять калькуляцию стоимости готовой продукции;</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планировать, организовывать, контролировать и оценивать работу подчиненного персонала;</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составлять графики работы с учетом потребности организации питания;</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обучать, инструктировать поваров, кондитеров, других категорий работников кухни на рабочих местах;</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управлять конфликтными ситуациями, разрабатывать и осуществлять мероприятия по мотивации и стимулированию персонала;</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lastRenderedPageBreak/>
              <w:t>предупреждать факты хищений и других случаев нарушения трудовой дисциплины;</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рассчитывать по принятой методике основные производственные показатели, стоимость готовой продукции;</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вести утвержденную учетно-отчетную документацию;</w:t>
            </w:r>
          </w:p>
          <w:p w:rsidR="00C520AD" w:rsidRPr="00FF1FDF" w:rsidRDefault="00C520AD" w:rsidP="00C520AD">
            <w:pPr>
              <w:tabs>
                <w:tab w:val="left" w:pos="329"/>
              </w:tabs>
              <w:spacing w:after="0" w:line="240" w:lineRule="auto"/>
              <w:contextualSpacing/>
              <w:jc w:val="both"/>
              <w:rPr>
                <w:rFonts w:ascii="Arial" w:eastAsia="Times New Roman" w:hAnsi="Arial" w:cs="Arial"/>
                <w:sz w:val="24"/>
                <w:szCs w:val="24"/>
              </w:rPr>
            </w:pPr>
            <w:r w:rsidRPr="00FF1FDF">
              <w:rPr>
                <w:rFonts w:ascii="Arial" w:eastAsia="Times New Roman" w:hAnsi="Arial" w:cs="Arial"/>
                <w:sz w:val="24"/>
                <w:szCs w:val="24"/>
              </w:rPr>
              <w:t>организовывать документооборот</w:t>
            </w:r>
          </w:p>
        </w:tc>
      </w:tr>
      <w:tr w:rsidR="00C520AD" w:rsidRPr="00FF1FDF" w:rsidTr="00C520AD">
        <w:tc>
          <w:tcPr>
            <w:tcW w:w="138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spacing w:line="240" w:lineRule="auto"/>
              <w:rPr>
                <w:rFonts w:ascii="Arial" w:eastAsia="Times New Roman" w:hAnsi="Arial" w:cs="Arial"/>
                <w:b/>
                <w:bCs/>
                <w:sz w:val="24"/>
                <w:szCs w:val="24"/>
              </w:rPr>
            </w:pPr>
            <w:r w:rsidRPr="00FF1FDF">
              <w:rPr>
                <w:rFonts w:ascii="Arial" w:eastAsia="Times New Roman" w:hAnsi="Arial" w:cs="Arial"/>
                <w:bCs/>
                <w:sz w:val="24"/>
                <w:szCs w:val="24"/>
              </w:rPr>
              <w:lastRenderedPageBreak/>
              <w:t>Знать</w:t>
            </w:r>
          </w:p>
        </w:tc>
        <w:tc>
          <w:tcPr>
            <w:tcW w:w="8222"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нормативные правовые акты в области организации питания различных категорий потребителей;</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основные перспективы развития отрасли;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современные тенденции в области организации питания для различных категорий потребителей;</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классификацию организаций питания;</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структуру организации питания;</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принципы организации процесса приготовления кулинарной и кондитерской продукции, способы ее реализации;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отпуска готовой продукции из кухни для различных форм обслуживания;</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организации работы, функциональные обязанности и области ответственности поваров, кондитеров, пекарей и других категорий работников кухни;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методы планирования, контроля и оценки качества работ исполнителей;</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виды, формы и методы мотивации персонала;</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способы и формы инструктирования персонала;</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методы контроля возможных хищений запасов;</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основные производственные показатели подразделения организации питания;</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первичного документооборота, учета и отчетности;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формы документов, порядок их заполнения;</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программное обеспечение управления расходом продуктов и движением готовой продукции;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составления калькуляции стоимости;</w:t>
            </w:r>
          </w:p>
          <w:p w:rsidR="00C520AD" w:rsidRPr="00FF1FDF" w:rsidRDefault="00C520AD" w:rsidP="00C520AD">
            <w:pPr>
              <w:tabs>
                <w:tab w:val="left" w:pos="199"/>
              </w:tabs>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оформления заказа на продукты со склада и приема продуктов, со склада и от поставщиков, ведения учета и составления товарных отчетов;</w:t>
            </w:r>
          </w:p>
          <w:p w:rsidR="00C520AD" w:rsidRPr="00FF1FDF" w:rsidRDefault="00C520AD" w:rsidP="00C520AD">
            <w:pPr>
              <w:tabs>
                <w:tab w:val="left" w:pos="177"/>
              </w:tabs>
              <w:spacing w:after="0" w:line="240" w:lineRule="auto"/>
              <w:jc w:val="both"/>
              <w:rPr>
                <w:rFonts w:ascii="Arial" w:eastAsia="Times New Roman" w:hAnsi="Arial" w:cs="Arial"/>
                <w:b/>
                <w:bCs/>
                <w:sz w:val="24"/>
                <w:szCs w:val="24"/>
              </w:rPr>
            </w:pPr>
            <w:r w:rsidRPr="00FF1FDF">
              <w:rPr>
                <w:rFonts w:ascii="Arial" w:eastAsia="Times New Roman" w:hAnsi="Arial" w:cs="Arial"/>
                <w:sz w:val="24"/>
                <w:szCs w:val="24"/>
              </w:rPr>
              <w:t>процедуры и правила инвентаризации запасов</w:t>
            </w:r>
          </w:p>
        </w:tc>
      </w:tr>
    </w:tbl>
    <w:p w:rsidR="00C520AD" w:rsidRPr="00FF1FDF" w:rsidRDefault="00C520AD" w:rsidP="00C520AD">
      <w:pPr>
        <w:suppressAutoHyphens/>
        <w:spacing w:after="0"/>
        <w:ind w:firstLine="709"/>
        <w:jc w:val="both"/>
        <w:rPr>
          <w:rFonts w:ascii="Arial" w:eastAsia="Times New Roman" w:hAnsi="Arial" w:cs="Arial"/>
          <w:sz w:val="24"/>
          <w:szCs w:val="24"/>
        </w:rPr>
      </w:pPr>
    </w:p>
    <w:p w:rsidR="00C520AD" w:rsidRPr="00FF1FDF" w:rsidRDefault="00C520AD" w:rsidP="00C520AD">
      <w:pPr>
        <w:spacing w:after="0" w:line="240" w:lineRule="auto"/>
        <w:jc w:val="both"/>
        <w:rPr>
          <w:rFonts w:ascii="Arial" w:eastAsia="Calibri" w:hAnsi="Arial" w:cs="Arial"/>
          <w:b/>
          <w:sz w:val="24"/>
          <w:szCs w:val="24"/>
        </w:rPr>
      </w:pPr>
      <w:r w:rsidRPr="00FF1FDF">
        <w:rPr>
          <w:rFonts w:ascii="Arial" w:eastAsia="Calibri" w:hAnsi="Arial" w:cs="Arial"/>
          <w:b/>
          <w:sz w:val="24"/>
          <w:szCs w:val="24"/>
        </w:rPr>
        <w:t xml:space="preserve">3. Основные разделы дисциплины и количество часов на изучение </w:t>
      </w:r>
    </w:p>
    <w:p w:rsidR="00C520AD" w:rsidRPr="00FF1FDF" w:rsidRDefault="00C520AD" w:rsidP="00C520AD">
      <w:pPr>
        <w:spacing w:after="0" w:line="240" w:lineRule="auto"/>
        <w:jc w:val="both"/>
        <w:rPr>
          <w:rFonts w:ascii="Arial" w:eastAsia="Calibri" w:hAnsi="Arial" w:cs="Arial"/>
          <w:b/>
          <w:sz w:val="24"/>
          <w:szCs w:val="24"/>
        </w:rPr>
      </w:pPr>
    </w:p>
    <w:p w:rsidR="00C520AD" w:rsidRPr="00FF1FDF" w:rsidRDefault="00C520AD" w:rsidP="00C520AD">
      <w:pPr>
        <w:spacing w:after="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Всего часов </w:t>
      </w:r>
      <w:r w:rsidRPr="00FF1FDF">
        <w:rPr>
          <w:rFonts w:ascii="Arial" w:eastAsia="Times New Roman" w:hAnsi="Arial" w:cs="Arial"/>
          <w:b/>
          <w:sz w:val="24"/>
          <w:szCs w:val="24"/>
          <w:lang w:eastAsia="ru-RU"/>
        </w:rPr>
        <w:t>–</w:t>
      </w:r>
      <w:r w:rsidR="007032F0">
        <w:rPr>
          <w:rFonts w:ascii="Arial" w:eastAsia="Times New Roman" w:hAnsi="Arial" w:cs="Arial"/>
          <w:b/>
          <w:color w:val="FF0000"/>
          <w:sz w:val="24"/>
          <w:szCs w:val="24"/>
          <w:lang w:eastAsia="ru-RU"/>
        </w:rPr>
        <w:t xml:space="preserve"> </w:t>
      </w:r>
      <w:r w:rsidR="007032F0" w:rsidRPr="007032F0">
        <w:rPr>
          <w:rFonts w:ascii="Arial" w:eastAsia="Times New Roman" w:hAnsi="Arial" w:cs="Arial"/>
          <w:b/>
          <w:sz w:val="24"/>
          <w:szCs w:val="24"/>
          <w:lang w:eastAsia="ru-RU"/>
        </w:rPr>
        <w:t>268</w:t>
      </w:r>
    </w:p>
    <w:p w:rsidR="00C520AD" w:rsidRPr="00FF1FDF" w:rsidRDefault="00C520AD" w:rsidP="00C520AD">
      <w:pPr>
        <w:spacing w:after="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в том числе в форме практической подготовки –</w:t>
      </w:r>
      <w:r w:rsidRPr="00FF1FDF">
        <w:rPr>
          <w:rFonts w:ascii="Arial" w:eastAsia="Times New Roman" w:hAnsi="Arial" w:cs="Arial"/>
          <w:color w:val="FF0000"/>
          <w:sz w:val="24"/>
          <w:szCs w:val="24"/>
          <w:lang w:eastAsia="ru-RU"/>
        </w:rPr>
        <w:t xml:space="preserve"> </w:t>
      </w:r>
      <w:r w:rsidR="007032F0" w:rsidRPr="007032F0">
        <w:rPr>
          <w:rFonts w:ascii="Arial" w:eastAsia="Times New Roman" w:hAnsi="Arial" w:cs="Arial"/>
          <w:b/>
          <w:sz w:val="24"/>
          <w:szCs w:val="24"/>
          <w:lang w:eastAsia="ru-RU"/>
        </w:rPr>
        <w:t>180</w:t>
      </w:r>
    </w:p>
    <w:p w:rsidR="00C520AD" w:rsidRPr="00FF1FDF" w:rsidRDefault="00C520AD" w:rsidP="00C520AD">
      <w:pPr>
        <w:spacing w:after="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Из них на освоение МДК – </w:t>
      </w:r>
      <w:r w:rsidR="00FF1FDF" w:rsidRPr="00FF1FDF">
        <w:rPr>
          <w:rFonts w:ascii="Arial" w:eastAsia="Times New Roman" w:hAnsi="Arial" w:cs="Arial"/>
          <w:sz w:val="24"/>
          <w:szCs w:val="24"/>
          <w:lang w:eastAsia="ru-RU"/>
        </w:rPr>
        <w:t>88</w:t>
      </w:r>
    </w:p>
    <w:p w:rsidR="00C520AD" w:rsidRPr="00FF1FDF" w:rsidRDefault="00C520AD" w:rsidP="00C520AD">
      <w:pPr>
        <w:spacing w:after="0" w:line="240" w:lineRule="auto"/>
        <w:ind w:firstLine="708"/>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в том числе самостоятельная работа   </w:t>
      </w:r>
      <w:r w:rsidRPr="00FF1FDF">
        <w:rPr>
          <w:rFonts w:ascii="Arial" w:eastAsia="Times New Roman" w:hAnsi="Arial" w:cs="Arial"/>
          <w:i/>
          <w:sz w:val="24"/>
          <w:szCs w:val="24"/>
          <w:lang w:eastAsia="ru-RU"/>
        </w:rPr>
        <w:t xml:space="preserve">–  </w:t>
      </w:r>
      <w:r w:rsidRPr="00FF1FDF">
        <w:rPr>
          <w:rFonts w:ascii="Arial" w:eastAsia="Times New Roman" w:hAnsi="Arial" w:cs="Arial"/>
          <w:sz w:val="24"/>
          <w:szCs w:val="24"/>
          <w:lang w:eastAsia="ru-RU"/>
        </w:rPr>
        <w:t>0</w:t>
      </w:r>
    </w:p>
    <w:p w:rsidR="00C520AD" w:rsidRPr="00FF1FDF" w:rsidRDefault="00C520AD" w:rsidP="00C520AD">
      <w:pPr>
        <w:spacing w:after="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практики, в том числе </w:t>
      </w:r>
      <w:proofErr w:type="gramStart"/>
      <w:r w:rsidRPr="00FF1FDF">
        <w:rPr>
          <w:rFonts w:ascii="Arial" w:eastAsia="Times New Roman" w:hAnsi="Arial" w:cs="Arial"/>
          <w:sz w:val="24"/>
          <w:szCs w:val="24"/>
          <w:lang w:eastAsia="ru-RU"/>
        </w:rPr>
        <w:t>учебная</w:t>
      </w:r>
      <w:proofErr w:type="gramEnd"/>
      <w:r w:rsidRPr="00FF1FDF">
        <w:rPr>
          <w:rFonts w:ascii="Arial" w:eastAsia="Times New Roman" w:hAnsi="Arial" w:cs="Arial"/>
          <w:sz w:val="24"/>
          <w:szCs w:val="24"/>
          <w:lang w:eastAsia="ru-RU"/>
        </w:rPr>
        <w:t xml:space="preserve"> </w:t>
      </w:r>
      <w:r w:rsidRPr="00FF1FDF">
        <w:rPr>
          <w:rFonts w:ascii="Arial" w:eastAsia="Times New Roman" w:hAnsi="Arial" w:cs="Arial"/>
          <w:sz w:val="24"/>
          <w:szCs w:val="24"/>
          <w:lang w:eastAsia="ru-RU"/>
        </w:rPr>
        <w:sym w:font="Symbol" w:char="F02D"/>
      </w:r>
      <w:r w:rsidRPr="00FF1FDF">
        <w:rPr>
          <w:rFonts w:ascii="Arial" w:eastAsia="Times New Roman" w:hAnsi="Arial" w:cs="Arial"/>
          <w:sz w:val="24"/>
          <w:szCs w:val="24"/>
          <w:lang w:eastAsia="ru-RU"/>
        </w:rPr>
        <w:t xml:space="preserve"> </w:t>
      </w:r>
      <w:r w:rsidRPr="007032F0">
        <w:rPr>
          <w:rFonts w:ascii="Arial" w:eastAsia="Times New Roman" w:hAnsi="Arial" w:cs="Arial"/>
          <w:sz w:val="24"/>
          <w:szCs w:val="24"/>
          <w:lang w:eastAsia="ru-RU"/>
        </w:rPr>
        <w:t>72</w:t>
      </w:r>
    </w:p>
    <w:p w:rsidR="00C520AD" w:rsidRPr="00FF1FDF" w:rsidRDefault="00C520AD" w:rsidP="00C520AD">
      <w:pPr>
        <w:spacing w:after="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производственная </w:t>
      </w:r>
      <w:r w:rsidRPr="00FF1FDF">
        <w:rPr>
          <w:rFonts w:ascii="Arial" w:eastAsia="Times New Roman" w:hAnsi="Arial" w:cs="Arial"/>
          <w:sz w:val="24"/>
          <w:szCs w:val="24"/>
          <w:lang w:eastAsia="ru-RU"/>
        </w:rPr>
        <w:sym w:font="Symbol" w:char="F02D"/>
      </w:r>
      <w:r w:rsidRPr="00FF1FDF">
        <w:rPr>
          <w:rFonts w:ascii="Arial" w:eastAsia="Times New Roman" w:hAnsi="Arial" w:cs="Arial"/>
          <w:sz w:val="24"/>
          <w:szCs w:val="24"/>
          <w:lang w:eastAsia="ru-RU"/>
        </w:rPr>
        <w:t xml:space="preserve"> 108</w:t>
      </w:r>
    </w:p>
    <w:p w:rsidR="00C520AD" w:rsidRPr="00FF1FDF" w:rsidRDefault="00FF1FDF" w:rsidP="00C520AD">
      <w:pPr>
        <w:widowControl w:val="0"/>
        <w:autoSpaceDE w:val="0"/>
        <w:autoSpaceDN w:val="0"/>
        <w:spacing w:after="0" w:line="240" w:lineRule="auto"/>
        <w:ind w:left="259" w:right="162" w:firstLine="707"/>
        <w:jc w:val="both"/>
        <w:rPr>
          <w:rFonts w:ascii="Arial" w:eastAsia="Times New Roman" w:hAnsi="Arial" w:cs="Arial"/>
          <w:iCs/>
          <w:sz w:val="24"/>
          <w:szCs w:val="24"/>
          <w:lang w:eastAsia="ru-RU"/>
        </w:rPr>
      </w:pPr>
      <w:r w:rsidRPr="00FF1FDF">
        <w:rPr>
          <w:rFonts w:ascii="Arial" w:eastAsia="Times New Roman" w:hAnsi="Arial" w:cs="Arial"/>
          <w:iCs/>
          <w:sz w:val="24"/>
          <w:szCs w:val="24"/>
          <w:lang w:eastAsia="ru-RU"/>
        </w:rPr>
        <w:t xml:space="preserve">Промежуточная аттестация – </w:t>
      </w:r>
      <w:r w:rsidR="00C520AD" w:rsidRPr="00FF1FDF">
        <w:rPr>
          <w:rFonts w:ascii="Arial" w:eastAsia="Times New Roman" w:hAnsi="Arial" w:cs="Arial"/>
          <w:iCs/>
          <w:sz w:val="24"/>
          <w:szCs w:val="24"/>
          <w:lang w:eastAsia="ru-RU"/>
        </w:rPr>
        <w:t>6</w:t>
      </w:r>
    </w:p>
    <w:p w:rsidR="00C520AD" w:rsidRPr="00FF1FDF" w:rsidRDefault="00C520AD" w:rsidP="00C520AD">
      <w:pPr>
        <w:spacing w:after="0" w:line="240" w:lineRule="auto"/>
        <w:jc w:val="both"/>
        <w:rPr>
          <w:rFonts w:ascii="Arial" w:eastAsia="Calibri" w:hAnsi="Arial" w:cs="Arial"/>
          <w:b/>
          <w:sz w:val="24"/>
          <w:szCs w:val="24"/>
        </w:rPr>
      </w:pPr>
    </w:p>
    <w:p w:rsidR="00C520AD" w:rsidRPr="00FF1FDF" w:rsidRDefault="00C520AD" w:rsidP="00C520AD">
      <w:pPr>
        <w:spacing w:after="0" w:line="240" w:lineRule="auto"/>
        <w:jc w:val="both"/>
        <w:rPr>
          <w:rFonts w:ascii="Arial" w:eastAsia="Calibri" w:hAnsi="Arial" w:cs="Arial"/>
          <w:b/>
          <w:sz w:val="24"/>
          <w:szCs w:val="24"/>
        </w:rPr>
      </w:pPr>
      <w:r w:rsidRPr="00FF1FDF">
        <w:rPr>
          <w:rFonts w:ascii="Arial" w:eastAsia="Times New Roman" w:hAnsi="Arial" w:cs="Arial"/>
          <w:b/>
          <w:bCs/>
          <w:sz w:val="24"/>
          <w:szCs w:val="24"/>
          <w:lang w:eastAsia="ru-RU"/>
        </w:rPr>
        <w:t>МДК. 06.01. Оперативное управление деятельностью подчиненного персонала</w:t>
      </w:r>
    </w:p>
    <w:tbl>
      <w:tblPr>
        <w:tblStyle w:val="121"/>
        <w:tblW w:w="0" w:type="auto"/>
        <w:tblLook w:val="04A0" w:firstRow="1" w:lastRow="0" w:firstColumn="1" w:lastColumn="0" w:noHBand="0" w:noVBand="1"/>
      </w:tblPr>
      <w:tblGrid>
        <w:gridCol w:w="817"/>
        <w:gridCol w:w="6804"/>
        <w:gridCol w:w="1950"/>
      </w:tblGrid>
      <w:tr w:rsidR="00C520AD" w:rsidRPr="00FF1FDF" w:rsidTr="00C520AD">
        <w:tc>
          <w:tcPr>
            <w:tcW w:w="817"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b/>
                <w:sz w:val="24"/>
                <w:szCs w:val="24"/>
              </w:rPr>
            </w:pPr>
            <w:r w:rsidRPr="00FF1FDF">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b/>
                <w:sz w:val="24"/>
                <w:szCs w:val="24"/>
              </w:rPr>
            </w:pPr>
            <w:r w:rsidRPr="00FF1FDF">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b/>
                <w:sz w:val="24"/>
                <w:szCs w:val="24"/>
              </w:rPr>
            </w:pPr>
            <w:r w:rsidRPr="00FF1FDF">
              <w:rPr>
                <w:rFonts w:ascii="Arial" w:hAnsi="Arial" w:cs="Arial"/>
                <w:b/>
                <w:sz w:val="24"/>
                <w:szCs w:val="24"/>
              </w:rPr>
              <w:t>Количество часов на изучение</w:t>
            </w:r>
          </w:p>
        </w:tc>
      </w:tr>
      <w:tr w:rsidR="00C520AD" w:rsidRPr="00FF1FDF" w:rsidTr="00C520AD">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sz w:val="24"/>
                <w:szCs w:val="24"/>
              </w:rPr>
            </w:pPr>
            <w:r w:rsidRPr="00FF1FDF">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rPr>
                <w:rFonts w:ascii="Arial" w:eastAsia="Times New Roman" w:hAnsi="Arial" w:cs="Arial"/>
                <w:bCs/>
                <w:sz w:val="24"/>
                <w:szCs w:val="24"/>
              </w:rPr>
            </w:pPr>
            <w:r w:rsidRPr="00FF1FDF">
              <w:rPr>
                <w:rFonts w:ascii="Arial" w:eastAsia="Times New Roman" w:hAnsi="Arial" w:cs="Arial"/>
                <w:bCs/>
                <w:sz w:val="24"/>
                <w:szCs w:val="24"/>
              </w:rPr>
              <w:t xml:space="preserve">Раздел 1.Управление текущей деятельностью </w:t>
            </w:r>
            <w:r w:rsidRPr="00FF1FDF">
              <w:rPr>
                <w:rFonts w:ascii="Arial" w:eastAsia="Times New Roman" w:hAnsi="Arial" w:cs="Arial"/>
                <w:bCs/>
                <w:sz w:val="24"/>
                <w:szCs w:val="24"/>
              </w:rPr>
              <w:lastRenderedPageBreak/>
              <w:t>подчиненного персонала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7032F0" w:rsidP="00C520AD">
            <w:pPr>
              <w:jc w:val="center"/>
              <w:rPr>
                <w:rFonts w:ascii="Arial" w:hAnsi="Arial" w:cs="Arial"/>
                <w:sz w:val="24"/>
                <w:szCs w:val="24"/>
              </w:rPr>
            </w:pPr>
            <w:r>
              <w:rPr>
                <w:rFonts w:ascii="Arial" w:hAnsi="Arial" w:cs="Arial"/>
                <w:sz w:val="24"/>
                <w:szCs w:val="24"/>
              </w:rPr>
              <w:lastRenderedPageBreak/>
              <w:t>68</w:t>
            </w:r>
          </w:p>
        </w:tc>
      </w:tr>
      <w:tr w:rsidR="00C520AD" w:rsidRPr="00FF1FDF" w:rsidTr="00C520AD">
        <w:tc>
          <w:tcPr>
            <w:tcW w:w="817"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sz w:val="24"/>
                <w:szCs w:val="24"/>
              </w:rPr>
            </w:pPr>
            <w:r w:rsidRPr="00FF1FDF">
              <w:rPr>
                <w:rFonts w:ascii="Arial" w:hAnsi="Arial" w:cs="Arial"/>
                <w:sz w:val="24"/>
                <w:szCs w:val="24"/>
              </w:rPr>
              <w:lastRenderedPageBreak/>
              <w:t>2</w:t>
            </w:r>
          </w:p>
        </w:tc>
        <w:tc>
          <w:tcPr>
            <w:tcW w:w="680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rPr>
                <w:rFonts w:ascii="Arial" w:eastAsia="Times New Roman" w:hAnsi="Arial" w:cs="Arial"/>
                <w:bCs/>
                <w:sz w:val="24"/>
                <w:szCs w:val="24"/>
              </w:rPr>
            </w:pPr>
            <w:r w:rsidRPr="00FF1FDF">
              <w:rPr>
                <w:rFonts w:ascii="Arial" w:eastAsia="Times New Roman" w:hAnsi="Arial" w:cs="Arial"/>
                <w:bCs/>
                <w:sz w:val="24"/>
                <w:szCs w:val="24"/>
              </w:rPr>
              <w:t>Раздел 2. Организация и контроль текущей деятельности подчиненного персонала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sz w:val="24"/>
                <w:szCs w:val="24"/>
              </w:rPr>
            </w:pPr>
            <w:r w:rsidRPr="00FF1FDF">
              <w:rPr>
                <w:rFonts w:ascii="Arial" w:hAnsi="Arial" w:cs="Arial"/>
                <w:sz w:val="24"/>
                <w:szCs w:val="24"/>
              </w:rPr>
              <w:t>10</w:t>
            </w:r>
          </w:p>
        </w:tc>
      </w:tr>
      <w:tr w:rsidR="00C520AD" w:rsidRPr="00FF1FDF" w:rsidTr="00C520AD">
        <w:tc>
          <w:tcPr>
            <w:tcW w:w="817"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C520AD" w:rsidP="00C520AD">
            <w:pPr>
              <w:jc w:val="center"/>
              <w:rPr>
                <w:rFonts w:ascii="Arial" w:hAnsi="Arial" w:cs="Arial"/>
                <w:sz w:val="24"/>
                <w:szCs w:val="24"/>
              </w:rPr>
            </w:pPr>
            <w:r w:rsidRPr="00FF1FDF">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C520AD" w:rsidRPr="00FF1FDF" w:rsidRDefault="00C520AD" w:rsidP="00C520AD">
            <w:pPr>
              <w:rPr>
                <w:rFonts w:ascii="Arial" w:eastAsia="Times New Roman" w:hAnsi="Arial" w:cs="Arial"/>
                <w:bCs/>
                <w:sz w:val="24"/>
                <w:szCs w:val="24"/>
              </w:rPr>
            </w:pPr>
            <w:r w:rsidRPr="00FF1FDF">
              <w:rPr>
                <w:rFonts w:ascii="Arial" w:eastAsia="Times New Roman" w:hAnsi="Arial" w:cs="Arial"/>
                <w:bCs/>
                <w:sz w:val="24"/>
                <w:szCs w:val="24"/>
              </w:rPr>
              <w:t>Раздел 3. Разработка курсового проекта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C520AD" w:rsidRPr="00FF1FDF" w:rsidRDefault="007032F0" w:rsidP="00C520AD">
            <w:pPr>
              <w:jc w:val="center"/>
              <w:rPr>
                <w:rFonts w:ascii="Arial" w:hAnsi="Arial" w:cs="Arial"/>
                <w:sz w:val="24"/>
                <w:szCs w:val="24"/>
              </w:rPr>
            </w:pPr>
            <w:r>
              <w:rPr>
                <w:rFonts w:ascii="Arial" w:hAnsi="Arial" w:cs="Arial"/>
                <w:sz w:val="24"/>
                <w:szCs w:val="24"/>
              </w:rPr>
              <w:t>10</w:t>
            </w:r>
          </w:p>
        </w:tc>
      </w:tr>
    </w:tbl>
    <w:p w:rsidR="00C520AD" w:rsidRPr="00FF1FDF" w:rsidRDefault="00C520AD" w:rsidP="00C520AD">
      <w:pPr>
        <w:spacing w:after="0" w:line="240" w:lineRule="auto"/>
        <w:rPr>
          <w:rFonts w:ascii="Arial" w:eastAsia="Calibri" w:hAnsi="Arial" w:cs="Arial"/>
          <w:sz w:val="24"/>
          <w:szCs w:val="24"/>
        </w:rPr>
      </w:pPr>
    </w:p>
    <w:p w:rsidR="00C520AD" w:rsidRPr="00FF1FDF" w:rsidRDefault="00C520AD" w:rsidP="00C520AD">
      <w:pPr>
        <w:spacing w:after="0" w:line="240" w:lineRule="auto"/>
        <w:jc w:val="both"/>
        <w:rPr>
          <w:rFonts w:ascii="Arial" w:eastAsia="Times New Roman" w:hAnsi="Arial" w:cs="Arial"/>
          <w:sz w:val="24"/>
          <w:szCs w:val="24"/>
          <w:lang w:eastAsia="ru-RU"/>
        </w:rPr>
      </w:pPr>
    </w:p>
    <w:p w:rsidR="00C520AD" w:rsidRPr="00FF1FDF" w:rsidRDefault="00C520AD" w:rsidP="00C520AD">
      <w:pPr>
        <w:spacing w:after="0" w:line="240" w:lineRule="auto"/>
        <w:rPr>
          <w:rFonts w:ascii="Arial" w:eastAsia="Calibri" w:hAnsi="Arial" w:cs="Arial"/>
          <w:b/>
          <w:sz w:val="24"/>
          <w:szCs w:val="24"/>
        </w:rPr>
      </w:pPr>
      <w:r w:rsidRPr="00FF1FDF">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C520AD" w:rsidRPr="00FF1FDF" w:rsidRDefault="00C520AD" w:rsidP="00C520AD">
      <w:pPr>
        <w:spacing w:after="0" w:line="240" w:lineRule="auto"/>
        <w:jc w:val="both"/>
        <w:rPr>
          <w:rFonts w:ascii="Arial" w:eastAsia="Times New Roman" w:hAnsi="Arial" w:cs="Arial"/>
          <w:sz w:val="24"/>
          <w:szCs w:val="24"/>
          <w:lang w:eastAsia="ru-RU"/>
        </w:rPr>
      </w:pPr>
      <w:r w:rsidRPr="00FF1FDF">
        <w:rPr>
          <w:rFonts w:ascii="Arial" w:eastAsia="Calibri" w:hAnsi="Arial" w:cs="Arial"/>
          <w:sz w:val="24"/>
          <w:szCs w:val="24"/>
          <w:lang w:eastAsia="ru-RU"/>
        </w:rPr>
        <w:t xml:space="preserve">Форма промежуточной аттестации по дисциплине </w:t>
      </w:r>
      <w:r w:rsidRPr="00FF1FDF">
        <w:rPr>
          <w:rFonts w:ascii="Arial" w:eastAsia="Times New Roman" w:hAnsi="Arial" w:cs="Arial"/>
          <w:bCs/>
          <w:sz w:val="24"/>
          <w:szCs w:val="24"/>
          <w:lang w:eastAsia="ru-RU"/>
        </w:rPr>
        <w:t xml:space="preserve">МДК. 06.01. Оперативное управление деятельностью подчиненного персонала </w:t>
      </w:r>
      <w:r w:rsidRPr="00FF1FDF">
        <w:rPr>
          <w:rFonts w:ascii="Arial" w:eastAsia="Calibri" w:hAnsi="Arial" w:cs="Arial"/>
          <w:bCs/>
          <w:sz w:val="24"/>
          <w:szCs w:val="24"/>
          <w:lang w:eastAsia="ru-RU"/>
        </w:rPr>
        <w:t xml:space="preserve">проводится в форме </w:t>
      </w:r>
      <w:r w:rsidR="00FF1FDF" w:rsidRPr="00FF1FDF">
        <w:rPr>
          <w:rFonts w:ascii="Arial" w:eastAsia="Calibri" w:hAnsi="Arial" w:cs="Arial"/>
          <w:bCs/>
          <w:sz w:val="24"/>
          <w:szCs w:val="24"/>
          <w:lang w:eastAsia="ru-RU"/>
        </w:rPr>
        <w:t>экзамена</w:t>
      </w:r>
      <w:r w:rsidRPr="00FF1FDF">
        <w:rPr>
          <w:rFonts w:ascii="Arial" w:eastAsia="Times New Roman" w:hAnsi="Arial" w:cs="Arial"/>
          <w:sz w:val="24"/>
          <w:szCs w:val="24"/>
          <w:lang w:eastAsia="ru-RU"/>
        </w:rPr>
        <w:t xml:space="preserve"> в 8 семестре. </w:t>
      </w:r>
    </w:p>
    <w:p w:rsidR="00C520AD" w:rsidRPr="00FF1FDF" w:rsidRDefault="00C520AD" w:rsidP="00C520AD">
      <w:pPr>
        <w:spacing w:after="0" w:line="240" w:lineRule="auto"/>
        <w:rPr>
          <w:rFonts w:ascii="Arial" w:eastAsia="Calibri" w:hAnsi="Arial" w:cs="Arial"/>
          <w:b/>
          <w:sz w:val="24"/>
          <w:szCs w:val="24"/>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C520AD" w:rsidRPr="00FF1FDF" w:rsidRDefault="00C520AD" w:rsidP="00FF1FDF">
      <w:pPr>
        <w:spacing w:after="0" w:line="240" w:lineRule="auto"/>
        <w:jc w:val="both"/>
        <w:rPr>
          <w:rFonts w:ascii="Arial" w:eastAsia="Times New Roman" w:hAnsi="Arial" w:cs="Arial"/>
          <w:color w:val="000000"/>
          <w:sz w:val="24"/>
          <w:szCs w:val="24"/>
          <w:lang w:eastAsia="ru-RU"/>
        </w:rPr>
      </w:pPr>
    </w:p>
    <w:p w:rsidR="00C520AD" w:rsidRPr="00FF1FDF" w:rsidRDefault="00C520AD" w:rsidP="00FA438D">
      <w:pPr>
        <w:spacing w:after="0" w:line="240" w:lineRule="auto"/>
        <w:ind w:firstLine="708"/>
        <w:jc w:val="both"/>
        <w:rPr>
          <w:rFonts w:ascii="Arial" w:eastAsia="Times New Roman" w:hAnsi="Arial" w:cs="Arial"/>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color w:val="000000"/>
          <w:sz w:val="24"/>
          <w:szCs w:val="24"/>
          <w:lang w:eastAsia="ru-RU"/>
        </w:rPr>
      </w:pPr>
      <w:proofErr w:type="gramStart"/>
      <w:r w:rsidRPr="00FF1FDF">
        <w:rPr>
          <w:rFonts w:ascii="Arial" w:eastAsia="Times New Roman" w:hAnsi="Arial" w:cs="Arial"/>
          <w:color w:val="000000"/>
          <w:sz w:val="24"/>
          <w:szCs w:val="24"/>
          <w:lang w:eastAsia="ru-RU"/>
        </w:rPr>
        <w:lastRenderedPageBreak/>
        <w:t>Рабочая программа ПМ.06</w:t>
      </w:r>
      <w:r w:rsidRPr="00FF1FDF">
        <w:rPr>
          <w:rFonts w:ascii="Arial" w:eastAsia="Times New Roman" w:hAnsi="Arial" w:cs="Arial"/>
          <w:b/>
          <w:color w:val="000000"/>
          <w:sz w:val="24"/>
          <w:szCs w:val="24"/>
          <w:lang w:eastAsia="ru-RU"/>
        </w:rPr>
        <w:t xml:space="preserve"> </w:t>
      </w:r>
      <w:r w:rsidRPr="00FF1FDF">
        <w:rPr>
          <w:rFonts w:ascii="Arial" w:eastAsia="Times New Roman" w:hAnsi="Arial" w:cs="Arial"/>
          <w:color w:val="000000"/>
          <w:sz w:val="24"/>
          <w:szCs w:val="24"/>
          <w:lang w:eastAsia="ru-RU"/>
        </w:rPr>
        <w:t xml:space="preserve">Организация и контроль текущей деятельности подчиненного персонала разработана на основе федерального государственного образовательного стандарта по специальности </w:t>
      </w:r>
      <w:r w:rsidRPr="00FF1FDF">
        <w:rPr>
          <w:rFonts w:ascii="Arial" w:eastAsia="Times New Roman" w:hAnsi="Arial" w:cs="Arial"/>
          <w:b/>
          <w:color w:val="000000"/>
          <w:sz w:val="24"/>
          <w:szCs w:val="24"/>
          <w:lang w:eastAsia="ru-RU"/>
        </w:rPr>
        <w:t>43.02.15 Поварское и кондитерское дело,</w:t>
      </w:r>
      <w:r w:rsidRPr="00FF1FDF">
        <w:rPr>
          <w:rFonts w:ascii="Arial" w:eastAsia="Times New Roman" w:hAnsi="Arial" w:cs="Arial"/>
          <w:color w:val="000000"/>
          <w:sz w:val="24"/>
          <w:szCs w:val="24"/>
          <w:lang w:eastAsia="ru-RU"/>
        </w:rPr>
        <w:t xml:space="preserve"> утвержденного приказом Министерства образования и науки Российской Федерации от 9 декабря 2016 года № 1565 и примерной основной образовательной программы регистрационный  номер 43.02.15-170519 от 19.05.2017 г.</w:t>
      </w:r>
      <w:proofErr w:type="gramEnd"/>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color w:val="000000"/>
          <w:sz w:val="24"/>
          <w:szCs w:val="24"/>
          <w:lang w:eastAsia="ru-RU"/>
        </w:rPr>
      </w:pPr>
      <w:r w:rsidRPr="00FF1FDF">
        <w:rPr>
          <w:rFonts w:ascii="Arial" w:eastAsia="Times New Roman" w:hAnsi="Arial" w:cs="Arial"/>
          <w:b/>
          <w:color w:val="000000"/>
          <w:sz w:val="24"/>
          <w:szCs w:val="24"/>
          <w:lang w:eastAsia="ru-RU"/>
        </w:rPr>
        <w:t xml:space="preserve">Организация-разработчик: </w:t>
      </w:r>
      <w:r w:rsidRPr="00FF1FDF">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Разработчики:</w:t>
      </w:r>
    </w:p>
    <w:p w:rsidR="00FF1FDF" w:rsidRPr="00FF1FDF" w:rsidRDefault="00FF1FDF" w:rsidP="00FF1FDF">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i/>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СОДЕРЖАНИЕ</w:t>
      </w: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tbl>
      <w:tblPr>
        <w:tblW w:w="0" w:type="auto"/>
        <w:tblLook w:val="01E0" w:firstRow="1" w:lastRow="1" w:firstColumn="1" w:lastColumn="1" w:noHBand="0" w:noVBand="0"/>
      </w:tblPr>
      <w:tblGrid>
        <w:gridCol w:w="9157"/>
        <w:gridCol w:w="697"/>
      </w:tblGrid>
      <w:tr w:rsidR="00FA438D" w:rsidRPr="00FF1FDF" w:rsidTr="00FA438D">
        <w:trPr>
          <w:trHeight w:val="507"/>
        </w:trPr>
        <w:tc>
          <w:tcPr>
            <w:tcW w:w="9464" w:type="dxa"/>
            <w:hideMark/>
          </w:tcPr>
          <w:p w:rsidR="00FA438D" w:rsidRPr="00FF1FDF" w:rsidRDefault="00FA438D" w:rsidP="000910B1">
            <w:pPr>
              <w:numPr>
                <w:ilvl w:val="0"/>
                <w:numId w:val="1"/>
              </w:numPr>
              <w:spacing w:after="0" w:line="240" w:lineRule="auto"/>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 xml:space="preserve">ОБЩАЯ ХАРАКТЕРИСТИКА  ПРОГРАММЫ ПРОФЕССИОНАЛЬНОГО МОДУЛЯ </w:t>
            </w:r>
          </w:p>
        </w:tc>
        <w:tc>
          <w:tcPr>
            <w:tcW w:w="709" w:type="dxa"/>
            <w:hideMark/>
          </w:tcPr>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6</w:t>
            </w:r>
          </w:p>
        </w:tc>
      </w:tr>
      <w:tr w:rsidR="00FA438D" w:rsidRPr="00FF1FDF" w:rsidTr="00FA438D">
        <w:trPr>
          <w:trHeight w:val="783"/>
        </w:trPr>
        <w:tc>
          <w:tcPr>
            <w:tcW w:w="9464" w:type="dxa"/>
            <w:hideMark/>
          </w:tcPr>
          <w:p w:rsidR="00FA438D" w:rsidRPr="00FF1FDF" w:rsidRDefault="00FA438D" w:rsidP="000910B1">
            <w:pPr>
              <w:numPr>
                <w:ilvl w:val="0"/>
                <w:numId w:val="1"/>
              </w:numPr>
              <w:spacing w:after="0" w:line="240" w:lineRule="auto"/>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 xml:space="preserve">СТРУКТУРА И СОДЕРЖАНИЕ  ПРОГРАММЫ ПРОФЕССИОНАЛЬНОГО МОДУЛЯ </w:t>
            </w:r>
          </w:p>
        </w:tc>
        <w:tc>
          <w:tcPr>
            <w:tcW w:w="709" w:type="dxa"/>
            <w:hideMark/>
          </w:tcPr>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11</w:t>
            </w:r>
          </w:p>
        </w:tc>
      </w:tr>
      <w:tr w:rsidR="00FA438D" w:rsidRPr="00FF1FDF" w:rsidTr="00FA438D">
        <w:trPr>
          <w:trHeight w:val="670"/>
        </w:trPr>
        <w:tc>
          <w:tcPr>
            <w:tcW w:w="9464" w:type="dxa"/>
            <w:hideMark/>
          </w:tcPr>
          <w:p w:rsidR="00FA438D" w:rsidRPr="00FF1FDF" w:rsidRDefault="00FA438D" w:rsidP="000910B1">
            <w:pPr>
              <w:numPr>
                <w:ilvl w:val="0"/>
                <w:numId w:val="1"/>
              </w:numPr>
              <w:spacing w:after="0" w:line="240" w:lineRule="auto"/>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 xml:space="preserve">УСЛОВИЯ РЕАЛИЗАЦИИ  ПРОГРАММЫ ПРОФЕССИОНАЛЬНОГО МОДУЛЯ </w:t>
            </w:r>
          </w:p>
        </w:tc>
        <w:tc>
          <w:tcPr>
            <w:tcW w:w="709" w:type="dxa"/>
            <w:hideMark/>
          </w:tcPr>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21</w:t>
            </w:r>
          </w:p>
        </w:tc>
      </w:tr>
      <w:tr w:rsidR="00FA438D" w:rsidRPr="00FF1FDF" w:rsidTr="00FA438D">
        <w:trPr>
          <w:trHeight w:val="746"/>
        </w:trPr>
        <w:tc>
          <w:tcPr>
            <w:tcW w:w="9464" w:type="dxa"/>
            <w:hideMark/>
          </w:tcPr>
          <w:p w:rsidR="00FA438D" w:rsidRPr="00FF1FDF" w:rsidRDefault="00FA438D" w:rsidP="000910B1">
            <w:pPr>
              <w:numPr>
                <w:ilvl w:val="0"/>
                <w:numId w:val="1"/>
              </w:numPr>
              <w:spacing w:after="0" w:line="240" w:lineRule="auto"/>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 xml:space="preserve">КОНТРОЛЬ И ОЦЕНКА РЕЗУЛЬТАТОВ ОСВОЕНИЯ ПРОФЕССИОНАЛЬНОГО МОДУЛЯ </w:t>
            </w:r>
          </w:p>
        </w:tc>
        <w:tc>
          <w:tcPr>
            <w:tcW w:w="709" w:type="dxa"/>
            <w:hideMark/>
          </w:tcPr>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r w:rsidRPr="00FF1FDF">
              <w:rPr>
                <w:rFonts w:ascii="Arial" w:eastAsia="Times New Roman" w:hAnsi="Arial" w:cs="Arial"/>
                <w:b/>
                <w:color w:val="000000"/>
                <w:sz w:val="24"/>
                <w:szCs w:val="24"/>
                <w:lang w:eastAsia="ru-RU"/>
              </w:rPr>
              <w:t>24</w:t>
            </w:r>
          </w:p>
        </w:tc>
      </w:tr>
    </w:tbl>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FA438D" w:rsidRPr="00FF1FDF" w:rsidRDefault="00FA438D" w:rsidP="00FA438D">
      <w:pPr>
        <w:spacing w:after="0" w:line="240" w:lineRule="auto"/>
        <w:ind w:firstLine="708"/>
        <w:jc w:val="both"/>
        <w:rPr>
          <w:rFonts w:ascii="Arial" w:eastAsia="Times New Roman" w:hAnsi="Arial" w:cs="Arial"/>
          <w:bCs/>
          <w:color w:val="000000"/>
          <w:sz w:val="24"/>
          <w:szCs w:val="24"/>
          <w:lang w:eastAsia="ru-RU"/>
        </w:rPr>
      </w:pPr>
    </w:p>
    <w:p w:rsidR="00C944C8" w:rsidRPr="00FF1FDF" w:rsidRDefault="00C944C8" w:rsidP="00C944C8">
      <w:pPr>
        <w:spacing w:after="0" w:line="240" w:lineRule="auto"/>
        <w:jc w:val="center"/>
        <w:rPr>
          <w:rFonts w:ascii="Arial" w:eastAsia="Times New Roman" w:hAnsi="Arial" w:cs="Arial"/>
          <w:b/>
          <w:sz w:val="24"/>
          <w:szCs w:val="24"/>
          <w:lang w:eastAsia="ru-RU"/>
        </w:rPr>
      </w:pPr>
      <w:r w:rsidRPr="00FF1FDF">
        <w:rPr>
          <w:rFonts w:ascii="Arial" w:eastAsia="Times New Roman" w:hAnsi="Arial" w:cs="Arial"/>
          <w:b/>
          <w:sz w:val="24"/>
          <w:szCs w:val="24"/>
          <w:lang w:eastAsia="ru-RU"/>
        </w:rPr>
        <w:t>1. ОБЩАЯ ХАРАКТЕРИСТИКА  РАБОЧЕЙ ПРОГРАММЫ</w:t>
      </w:r>
    </w:p>
    <w:p w:rsidR="00C944C8" w:rsidRPr="00FF1FDF" w:rsidRDefault="00C944C8" w:rsidP="00C944C8">
      <w:pPr>
        <w:spacing w:after="0" w:line="240" w:lineRule="auto"/>
        <w:jc w:val="center"/>
        <w:rPr>
          <w:rFonts w:ascii="Arial" w:eastAsia="Times New Roman" w:hAnsi="Arial" w:cs="Arial"/>
          <w:b/>
          <w:sz w:val="24"/>
          <w:szCs w:val="24"/>
          <w:lang w:eastAsia="ru-RU"/>
        </w:rPr>
      </w:pPr>
      <w:r w:rsidRPr="00FF1FDF">
        <w:rPr>
          <w:rFonts w:ascii="Arial" w:eastAsia="Times New Roman" w:hAnsi="Arial" w:cs="Arial"/>
          <w:b/>
          <w:sz w:val="24"/>
          <w:szCs w:val="24"/>
          <w:lang w:eastAsia="ru-RU"/>
        </w:rPr>
        <w:t>«ПМ.06. ОРГАНИЗАЦИЯ И КОНТРОЛЬ ТЕКУЩЕЙ ДЕЯТЕЛЬНОСТИ ПОДЧИНЕННОГО ПЕРСОНАЛА»</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 xml:space="preserve">1.1. Цель и планируемые результаты освоения профессионального модуля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В результате изучения профессионального модуля обучающийся должен освоить вид профессиональной деятельности «Организация и контроль текущей деятельности подчиненного персонала» и соответствующие ему общие компетенции и профессиональные компетенции.</w:t>
      </w:r>
    </w:p>
    <w:p w:rsidR="00C944C8" w:rsidRPr="00FF1FDF" w:rsidRDefault="00C944C8" w:rsidP="00C944C8">
      <w:pPr>
        <w:widowControl w:val="0"/>
        <w:numPr>
          <w:ilvl w:val="2"/>
          <w:numId w:val="8"/>
        </w:numPr>
        <w:autoSpaceDE w:val="0"/>
        <w:autoSpaceDN w:val="0"/>
        <w:spacing w:before="120" w:after="12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Перечень общих компетенций</w:t>
      </w:r>
    </w:p>
    <w:p w:rsidR="00C944C8" w:rsidRPr="00FF1FDF" w:rsidRDefault="00C944C8" w:rsidP="00C944C8">
      <w:pPr>
        <w:spacing w:before="120" w:after="120" w:line="240" w:lineRule="auto"/>
        <w:rPr>
          <w:rFonts w:ascii="Arial" w:eastAsia="Times New Roman" w:hAnsi="Arial" w:cs="Arial"/>
          <w:sz w:val="24"/>
          <w:szCs w:val="24"/>
          <w:lang w:eastAsia="ru-RU"/>
        </w:rPr>
      </w:pPr>
    </w:p>
    <w:tbl>
      <w:tblPr>
        <w:tblW w:w="95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29"/>
        <w:gridCol w:w="8341"/>
      </w:tblGrid>
      <w:tr w:rsidR="00C944C8" w:rsidRPr="00FF1FDF" w:rsidTr="00C944C8">
        <w:trPr>
          <w:trHeight w:val="275"/>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b/>
                <w:sz w:val="24"/>
                <w:szCs w:val="24"/>
              </w:rPr>
            </w:pPr>
            <w:r w:rsidRPr="00FF1FDF">
              <w:rPr>
                <w:rFonts w:ascii="Arial" w:eastAsia="Calibri" w:hAnsi="Arial" w:cs="Arial"/>
                <w:b/>
                <w:sz w:val="24"/>
                <w:szCs w:val="24"/>
              </w:rPr>
              <w:t>Код</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b/>
                <w:sz w:val="24"/>
                <w:szCs w:val="24"/>
              </w:rPr>
            </w:pPr>
            <w:r w:rsidRPr="00FF1FDF">
              <w:rPr>
                <w:rFonts w:ascii="Arial" w:eastAsia="Calibri" w:hAnsi="Arial" w:cs="Arial"/>
                <w:b/>
                <w:sz w:val="24"/>
                <w:szCs w:val="24"/>
              </w:rPr>
              <w:t>Наименование общих компетенций</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01</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iCs/>
                <w:sz w:val="24"/>
                <w:szCs w:val="24"/>
              </w:rPr>
              <w:t>Выбирать способы решения задач профессиональной деятельности, применительно к различным контекстам.</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02</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03</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Планировать и реализовывать собственное профессиональное и личностное развитие.</w:t>
            </w:r>
          </w:p>
        </w:tc>
      </w:tr>
      <w:tr w:rsidR="00C944C8" w:rsidRPr="00FF1FDF" w:rsidTr="00C944C8">
        <w:trPr>
          <w:trHeight w:val="779"/>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04</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Работать в коллективе и команде, эффективно взаимодействовать с коллегами, руководством, клиентами.</w:t>
            </w:r>
          </w:p>
        </w:tc>
      </w:tr>
      <w:tr w:rsidR="00C944C8" w:rsidRPr="00FF1FDF" w:rsidTr="00C944C8">
        <w:trPr>
          <w:trHeight w:val="553"/>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05</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06</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07</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Содействовать сохранению окружающей среды, ресурсосбережению, эффективно действовать в чрезвычайных ситуациях</w:t>
            </w:r>
          </w:p>
        </w:tc>
      </w:tr>
      <w:tr w:rsidR="00C944C8" w:rsidRPr="00FF1FDF" w:rsidTr="00C944C8">
        <w:trPr>
          <w:trHeight w:val="828"/>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08</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09</w:t>
            </w:r>
          </w:p>
        </w:tc>
        <w:tc>
          <w:tcPr>
            <w:tcW w:w="8344"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Использовать информационные технологии в профессиональной деятельности.</w:t>
            </w: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iCs/>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10</w:t>
            </w:r>
          </w:p>
        </w:tc>
        <w:tc>
          <w:tcPr>
            <w:tcW w:w="8344" w:type="dxa"/>
            <w:tcBorders>
              <w:top w:val="single" w:sz="4" w:space="0" w:color="000000"/>
              <w:left w:val="single" w:sz="4" w:space="0" w:color="000000"/>
              <w:bottom w:val="single" w:sz="4" w:space="0" w:color="000000"/>
              <w:right w:val="single" w:sz="4" w:space="0" w:color="000000"/>
            </w:tcBorders>
          </w:tcPr>
          <w:p w:rsidR="00C944C8" w:rsidRPr="00FF1FDF" w:rsidRDefault="00C944C8" w:rsidP="00C944C8">
            <w:pPr>
              <w:widowControl w:val="0"/>
              <w:autoSpaceDE w:val="0"/>
              <w:autoSpaceDN w:val="0"/>
              <w:adjustRightInd w:val="0"/>
              <w:spacing w:after="0" w:line="240" w:lineRule="auto"/>
              <w:rPr>
                <w:rFonts w:ascii="Arial" w:eastAsia="Calibri" w:hAnsi="Arial" w:cs="Arial"/>
                <w:sz w:val="24"/>
                <w:szCs w:val="24"/>
              </w:rPr>
            </w:pPr>
            <w:r w:rsidRPr="00FF1FDF">
              <w:rPr>
                <w:rFonts w:ascii="Arial" w:eastAsia="Calibri" w:hAnsi="Arial" w:cs="Arial"/>
                <w:sz w:val="24"/>
                <w:szCs w:val="24"/>
              </w:rPr>
              <w:t>Пользоваться профессиональной документацией на государственном и иностранном языках.</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p>
        </w:tc>
      </w:tr>
      <w:tr w:rsidR="00C944C8" w:rsidRPr="00FF1FDF" w:rsidTr="00C944C8">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C944C8" w:rsidRPr="00FF1FDF" w:rsidRDefault="00C944C8" w:rsidP="00C944C8">
            <w:pPr>
              <w:widowControl w:val="0"/>
              <w:autoSpaceDE w:val="0"/>
              <w:autoSpaceDN w:val="0"/>
              <w:spacing w:after="0" w:line="240" w:lineRule="auto"/>
              <w:rPr>
                <w:rFonts w:ascii="Arial" w:eastAsia="Calibri" w:hAnsi="Arial" w:cs="Arial"/>
                <w:iCs/>
                <w:sz w:val="24"/>
                <w:szCs w:val="24"/>
              </w:rPr>
            </w:pPr>
            <w:proofErr w:type="gramStart"/>
            <w:r w:rsidRPr="00FF1FDF">
              <w:rPr>
                <w:rFonts w:ascii="Arial" w:eastAsia="Calibri" w:hAnsi="Arial" w:cs="Arial"/>
                <w:iCs/>
                <w:sz w:val="24"/>
                <w:szCs w:val="24"/>
              </w:rPr>
              <w:t>ОК</w:t>
            </w:r>
            <w:proofErr w:type="gramEnd"/>
            <w:r w:rsidRPr="00FF1FDF">
              <w:rPr>
                <w:rFonts w:ascii="Arial" w:eastAsia="Calibri" w:hAnsi="Arial" w:cs="Arial"/>
                <w:iCs/>
                <w:sz w:val="24"/>
                <w:szCs w:val="24"/>
              </w:rPr>
              <w:t xml:space="preserve"> 11</w:t>
            </w:r>
          </w:p>
        </w:tc>
        <w:tc>
          <w:tcPr>
            <w:tcW w:w="8344" w:type="dxa"/>
            <w:tcBorders>
              <w:top w:val="single" w:sz="4" w:space="0" w:color="000000"/>
              <w:left w:val="single" w:sz="4" w:space="0" w:color="000000"/>
              <w:bottom w:val="single" w:sz="4" w:space="0" w:color="000000"/>
              <w:right w:val="single" w:sz="4" w:space="0" w:color="000000"/>
            </w:tcBorders>
          </w:tcPr>
          <w:p w:rsidR="00C944C8" w:rsidRPr="00FF1FDF" w:rsidRDefault="00C944C8" w:rsidP="00C944C8">
            <w:pPr>
              <w:widowControl w:val="0"/>
              <w:autoSpaceDE w:val="0"/>
              <w:autoSpaceDN w:val="0"/>
              <w:adjustRightInd w:val="0"/>
              <w:spacing w:after="0" w:line="240" w:lineRule="auto"/>
              <w:rPr>
                <w:rFonts w:ascii="Arial" w:eastAsia="Calibri" w:hAnsi="Arial" w:cs="Arial"/>
                <w:sz w:val="24"/>
                <w:szCs w:val="24"/>
              </w:rPr>
            </w:pPr>
            <w:r w:rsidRPr="00FF1FDF">
              <w:rPr>
                <w:rFonts w:ascii="Arial" w:eastAsia="Calibri" w:hAnsi="Arial" w:cs="Arial"/>
                <w:sz w:val="24"/>
                <w:szCs w:val="24"/>
              </w:rPr>
              <w:t>Использовать знания по финансовой грамотности, планировать предпринимательскую деятельность в профессиональной сфере.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p>
        </w:tc>
      </w:tr>
    </w:tbl>
    <w:p w:rsidR="00C944C8" w:rsidRPr="00FF1FDF" w:rsidRDefault="00C944C8" w:rsidP="00C944C8">
      <w:pPr>
        <w:spacing w:before="120" w:after="120" w:line="240" w:lineRule="auto"/>
        <w:rPr>
          <w:rFonts w:ascii="Arial" w:eastAsia="Times New Roman" w:hAnsi="Arial" w:cs="Arial"/>
          <w:i/>
          <w:sz w:val="24"/>
          <w:szCs w:val="24"/>
          <w:lang w:eastAsia="ru-RU"/>
        </w:rPr>
      </w:pPr>
    </w:p>
    <w:p w:rsidR="00C944C8" w:rsidRPr="00FF1FDF" w:rsidRDefault="00C944C8" w:rsidP="00C944C8">
      <w:pPr>
        <w:spacing w:before="120" w:after="120" w:line="240" w:lineRule="auto"/>
        <w:rPr>
          <w:rFonts w:ascii="Arial" w:eastAsia="Times New Roman" w:hAnsi="Arial" w:cs="Arial"/>
          <w:iCs/>
          <w:sz w:val="24"/>
          <w:szCs w:val="24"/>
          <w:lang w:eastAsia="ru-RU"/>
        </w:rPr>
      </w:pPr>
      <w:r w:rsidRPr="00FF1FDF">
        <w:rPr>
          <w:rFonts w:ascii="Arial" w:eastAsia="Times New Roman" w:hAnsi="Arial" w:cs="Arial"/>
          <w:i/>
          <w:iCs/>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2"/>
        <w:gridCol w:w="8492"/>
      </w:tblGrid>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center"/>
              <w:outlineLvl w:val="1"/>
              <w:rPr>
                <w:rFonts w:ascii="Arial" w:eastAsia="Times New Roman" w:hAnsi="Arial" w:cs="Arial"/>
                <w:b/>
                <w:bCs/>
                <w:sz w:val="24"/>
                <w:szCs w:val="24"/>
              </w:rPr>
            </w:pPr>
            <w:r w:rsidRPr="00FF1FDF">
              <w:rPr>
                <w:rFonts w:ascii="Arial" w:eastAsia="Times New Roman" w:hAnsi="Arial" w:cs="Arial"/>
                <w:b/>
                <w:bCs/>
                <w:i/>
                <w:iCs/>
                <w:sz w:val="24"/>
                <w:szCs w:val="24"/>
              </w:rPr>
              <w:t>Код</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center"/>
              <w:outlineLvl w:val="1"/>
              <w:rPr>
                <w:rFonts w:ascii="Arial" w:eastAsia="Times New Roman" w:hAnsi="Arial" w:cs="Arial"/>
                <w:b/>
                <w:bCs/>
                <w:sz w:val="24"/>
                <w:szCs w:val="24"/>
              </w:rPr>
            </w:pPr>
            <w:r w:rsidRPr="00FF1FDF">
              <w:rPr>
                <w:rFonts w:ascii="Arial" w:eastAsia="Times New Roman" w:hAnsi="Arial" w:cs="Arial"/>
                <w:b/>
                <w:bCs/>
                <w:i/>
                <w:iCs/>
                <w:sz w:val="24"/>
                <w:szCs w:val="24"/>
              </w:rPr>
              <w:t xml:space="preserve">Наименование видов деятельности и профессиональных </w:t>
            </w:r>
            <w:r w:rsidRPr="00FF1FDF">
              <w:rPr>
                <w:rFonts w:ascii="Arial" w:eastAsia="Times New Roman" w:hAnsi="Arial" w:cs="Arial"/>
                <w:b/>
                <w:bCs/>
                <w:i/>
                <w:iCs/>
                <w:sz w:val="24"/>
                <w:szCs w:val="24"/>
              </w:rPr>
              <w:lastRenderedPageBreak/>
              <w:t>компетенций</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lastRenderedPageBreak/>
              <w:t>ВД 6</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b/>
                <w:sz w:val="24"/>
                <w:szCs w:val="24"/>
              </w:rPr>
              <w:t>Организация и контроль текущей деятельности подчиненного персонала</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ПК 6.1.</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ПК 6.2</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Осуществлять текущее планирование, координацию деятельности подчиненного персонала с учетом взаимодействия с другими подразделениями.</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ПК 6.3</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Организовывать ресурсное обеспечение деятельности подчиненного персонала</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ПК 6.4</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Осуществлять организацию и контроль текущей деятельности подчиненного персонала</w:t>
            </w:r>
          </w:p>
        </w:tc>
      </w:tr>
      <w:tr w:rsidR="00C944C8" w:rsidRPr="00FF1FDF" w:rsidTr="00C944C8">
        <w:tc>
          <w:tcPr>
            <w:tcW w:w="1384"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ПК 6.5</w:t>
            </w:r>
          </w:p>
        </w:tc>
        <w:tc>
          <w:tcPr>
            <w:tcW w:w="8676"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Осуществлять инструктирование, обучение поваров, кондитеров, пекарей и других категорий работников кухни на рабочем месте</w:t>
            </w:r>
          </w:p>
        </w:tc>
      </w:tr>
    </w:tbl>
    <w:p w:rsidR="00C944C8" w:rsidRPr="00FF1FDF" w:rsidRDefault="00C944C8" w:rsidP="00C944C8">
      <w:pPr>
        <w:widowControl w:val="0"/>
        <w:autoSpaceDE w:val="0"/>
        <w:autoSpaceDN w:val="0"/>
        <w:spacing w:after="0" w:line="360" w:lineRule="auto"/>
        <w:rPr>
          <w:rFonts w:ascii="Arial" w:eastAsia="Times New Roman" w:hAnsi="Arial" w:cs="Arial"/>
          <w:b/>
          <w:sz w:val="24"/>
          <w:szCs w:val="24"/>
        </w:rPr>
      </w:pP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sz w:val="24"/>
          <w:szCs w:val="24"/>
          <w:lang w:eastAsia="ru-RU"/>
        </w:rPr>
        <w:t xml:space="preserve">1.1.3. В результате освоения профессионального модуля </w:t>
      </w:r>
      <w:proofErr w:type="gramStart"/>
      <w:r w:rsidRPr="00FF1FDF">
        <w:rPr>
          <w:rFonts w:ascii="Arial" w:eastAsia="Times New Roman" w:hAnsi="Arial" w:cs="Arial"/>
          <w:sz w:val="24"/>
          <w:szCs w:val="24"/>
          <w:lang w:eastAsia="ru-RU"/>
        </w:rPr>
        <w:t>обучающийся</w:t>
      </w:r>
      <w:proofErr w:type="gramEnd"/>
      <w:r w:rsidRPr="00FF1FDF">
        <w:rPr>
          <w:rFonts w:ascii="Arial" w:eastAsia="Times New Roman" w:hAnsi="Arial" w:cs="Arial"/>
          <w:sz w:val="24"/>
          <w:szCs w:val="24"/>
          <w:lang w:eastAsia="ru-RU"/>
        </w:rPr>
        <w:t xml:space="preserve"> должен:</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418"/>
        <w:gridCol w:w="7092"/>
      </w:tblGrid>
      <w:tr w:rsidR="00C944C8" w:rsidRPr="00FF1FDF" w:rsidTr="00C944C8">
        <w:tc>
          <w:tcPr>
            <w:tcW w:w="1555"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b/>
                <w:bCs/>
                <w:sz w:val="24"/>
                <w:szCs w:val="24"/>
              </w:rPr>
            </w:pPr>
            <w:r w:rsidRPr="00FF1FDF">
              <w:rPr>
                <w:rFonts w:ascii="Arial" w:eastAsia="Times New Roman" w:hAnsi="Arial" w:cs="Arial"/>
                <w:b/>
                <w:bCs/>
                <w:sz w:val="24"/>
                <w:szCs w:val="24"/>
              </w:rPr>
              <w:t>Владеть навыками</w:t>
            </w:r>
          </w:p>
        </w:tc>
        <w:tc>
          <w:tcPr>
            <w:tcW w:w="1417" w:type="dxa"/>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shd w:val="clear" w:color="auto" w:fill="FFFFFF"/>
              <w:autoSpaceDE w:val="0"/>
              <w:autoSpaceDN w:val="0"/>
              <w:spacing w:after="0" w:line="240" w:lineRule="auto"/>
              <w:jc w:val="both"/>
              <w:rPr>
                <w:rFonts w:ascii="Arial" w:eastAsia="Times New Roman" w:hAnsi="Arial" w:cs="Arial"/>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shd w:val="clear" w:color="auto" w:fill="FFFFFF"/>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 xml:space="preserve">разработки различных видов меню, разработки и адаптации рецептур блюд, напитков, кулинарных и кондитерских изделий, в том числе авторских, брендовых, </w:t>
            </w:r>
            <w:r w:rsidRPr="00FF1FDF">
              <w:rPr>
                <w:rFonts w:ascii="Arial" w:eastAsia="Times New Roman" w:hAnsi="Arial" w:cs="Arial"/>
                <w:iCs/>
                <w:sz w:val="24"/>
                <w:szCs w:val="24"/>
              </w:rPr>
              <w:t>региональных с учетом потребностей различных категорий потребителей, видов и форм обслуживания;</w:t>
            </w:r>
          </w:p>
          <w:p w:rsidR="00C944C8" w:rsidRPr="00FF1FDF" w:rsidRDefault="00C944C8" w:rsidP="00C944C8">
            <w:pPr>
              <w:widowControl w:val="0"/>
              <w:shd w:val="clear" w:color="auto" w:fill="FFFFFF"/>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организации ресурсного обеспечения деятельности подчиненного персонала;</w:t>
            </w:r>
          </w:p>
          <w:p w:rsidR="00C944C8" w:rsidRPr="00FF1FDF" w:rsidRDefault="00C944C8" w:rsidP="00C944C8">
            <w:pPr>
              <w:widowControl w:val="0"/>
              <w:shd w:val="clear" w:color="auto" w:fill="FFFFFF"/>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осуществления текущего планирования деятельности подчиненного персонала с учетом взаимодействия с другими подразделениями;</w:t>
            </w:r>
          </w:p>
          <w:p w:rsidR="00C944C8" w:rsidRPr="00FF1FDF" w:rsidRDefault="00C944C8" w:rsidP="00C944C8">
            <w:pPr>
              <w:widowControl w:val="0"/>
              <w:shd w:val="clear" w:color="auto" w:fill="FFFFFF"/>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организации и контроля качества выполнения работ по приготовлению блюд, кулинарных и кондитерских изделий, напитков по меню;</w:t>
            </w:r>
          </w:p>
          <w:p w:rsidR="00C944C8" w:rsidRPr="00FF1FDF" w:rsidRDefault="00C944C8" w:rsidP="00C944C8">
            <w:pPr>
              <w:widowControl w:val="0"/>
              <w:autoSpaceDE w:val="0"/>
              <w:autoSpaceDN w:val="0"/>
              <w:spacing w:after="0" w:line="240" w:lineRule="auto"/>
              <w:jc w:val="both"/>
              <w:rPr>
                <w:rFonts w:ascii="Arial" w:eastAsia="Times New Roman" w:hAnsi="Arial" w:cs="Arial"/>
                <w:bCs/>
                <w:sz w:val="24"/>
                <w:szCs w:val="24"/>
              </w:rPr>
            </w:pPr>
            <w:r w:rsidRPr="00FF1FDF">
              <w:rPr>
                <w:rFonts w:ascii="Arial" w:eastAsia="Times New Roman" w:hAnsi="Arial" w:cs="Arial"/>
                <w:sz w:val="24"/>
                <w:szCs w:val="24"/>
              </w:rPr>
              <w:t>обучения, инструктирования поваров, кондитеров, пекарей, других категорий работников кухни на рабочем месте</w:t>
            </w:r>
          </w:p>
        </w:tc>
      </w:tr>
      <w:tr w:rsidR="00C944C8" w:rsidRPr="00FF1FDF" w:rsidTr="00C944C8">
        <w:tc>
          <w:tcPr>
            <w:tcW w:w="1555"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tabs>
                <w:tab w:val="right" w:pos="2727"/>
              </w:tabs>
              <w:autoSpaceDE w:val="0"/>
              <w:autoSpaceDN w:val="0"/>
              <w:spacing w:after="0" w:line="240" w:lineRule="auto"/>
              <w:jc w:val="both"/>
              <w:rPr>
                <w:rFonts w:ascii="Arial" w:eastAsia="Times New Roman" w:hAnsi="Arial" w:cs="Arial"/>
                <w:b/>
                <w:bCs/>
                <w:sz w:val="24"/>
                <w:szCs w:val="24"/>
              </w:rPr>
            </w:pPr>
            <w:r w:rsidRPr="00FF1FDF">
              <w:rPr>
                <w:rFonts w:ascii="Arial" w:eastAsia="Times New Roman" w:hAnsi="Arial" w:cs="Arial"/>
                <w:b/>
                <w:bCs/>
                <w:sz w:val="24"/>
                <w:szCs w:val="24"/>
              </w:rPr>
              <w:t>Уметь</w:t>
            </w:r>
          </w:p>
        </w:tc>
        <w:tc>
          <w:tcPr>
            <w:tcW w:w="1417" w:type="dxa"/>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line="240" w:lineRule="auto"/>
              <w:jc w:val="both"/>
              <w:rPr>
                <w:rFonts w:ascii="Arial" w:eastAsia="Times New Roman" w:hAnsi="Arial" w:cs="Arial"/>
                <w:iCs/>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iCs/>
                <w:sz w:val="24"/>
                <w:szCs w:val="24"/>
              </w:rPr>
            </w:pPr>
            <w:r w:rsidRPr="00FF1FDF">
              <w:rPr>
                <w:rFonts w:ascii="Arial" w:eastAsia="Times New Roman" w:hAnsi="Arial" w:cs="Arial"/>
                <w:iCs/>
                <w:sz w:val="24"/>
                <w:szCs w:val="24"/>
              </w:rPr>
              <w:t>контролировать соблюдение регламентов и стандартов организации питания, отрасли;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определять критерии качества готовых блюд, кулинарных, кондитерских изделий, напитков;</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организовывать рабочие места различных зон кухни;</w:t>
            </w:r>
          </w:p>
          <w:p w:rsidR="00C944C8" w:rsidRPr="00FF1FDF" w:rsidRDefault="00C944C8" w:rsidP="00C944C8">
            <w:pPr>
              <w:widowControl w:val="0"/>
              <w:autoSpaceDE w:val="0"/>
              <w:autoSpaceDN w:val="0"/>
              <w:spacing w:after="0" w:line="240" w:lineRule="auto"/>
              <w:jc w:val="both"/>
              <w:rPr>
                <w:rFonts w:ascii="Arial" w:eastAsia="Times New Roman" w:hAnsi="Arial" w:cs="Arial"/>
                <w:iCs/>
                <w:sz w:val="24"/>
                <w:szCs w:val="24"/>
              </w:rPr>
            </w:pPr>
            <w:r w:rsidRPr="00FF1FDF">
              <w:rPr>
                <w:rFonts w:ascii="Arial" w:eastAsia="Times New Roman" w:hAnsi="Arial" w:cs="Arial"/>
                <w:iCs/>
                <w:sz w:val="24"/>
                <w:szCs w:val="24"/>
              </w:rPr>
              <w:t>оценивать потребности, обеспечивать наличие материальных и других ресурсов;</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iCs/>
                <w:sz w:val="24"/>
                <w:szCs w:val="24"/>
              </w:rPr>
              <w:t>взаимодействовать со службой обслуживания и другими структурными подразделениями организации питания;</w:t>
            </w:r>
          </w:p>
          <w:p w:rsidR="00C944C8" w:rsidRPr="00FF1FDF" w:rsidRDefault="00C944C8" w:rsidP="00C944C8">
            <w:pPr>
              <w:widowControl w:val="0"/>
              <w:autoSpaceDE w:val="0"/>
              <w:autoSpaceDN w:val="0"/>
              <w:spacing w:after="0" w:line="240" w:lineRule="auto"/>
              <w:jc w:val="both"/>
              <w:rPr>
                <w:rFonts w:ascii="Arial" w:eastAsia="Times New Roman" w:hAnsi="Arial" w:cs="Arial"/>
                <w:iCs/>
                <w:sz w:val="24"/>
                <w:szCs w:val="24"/>
              </w:rPr>
            </w:pPr>
            <w:r w:rsidRPr="00FF1FDF">
              <w:rPr>
                <w:rFonts w:ascii="Arial" w:eastAsia="Times New Roman" w:hAnsi="Arial" w:cs="Arial"/>
                <w:iCs/>
                <w:sz w:val="24"/>
                <w:szCs w:val="24"/>
              </w:rPr>
              <w:t xml:space="preserve">разрабатывать, презентовать различные виды меню </w:t>
            </w:r>
            <w:r w:rsidRPr="00FF1FDF">
              <w:rPr>
                <w:rFonts w:ascii="Arial" w:eastAsia="Times New Roman" w:hAnsi="Arial" w:cs="Arial"/>
                <w:sz w:val="24"/>
                <w:szCs w:val="24"/>
              </w:rPr>
              <w:t>с учетом потребностей различных категорий потребителей, видов и форм обслуживания</w:t>
            </w:r>
            <w:r w:rsidRPr="00FF1FDF">
              <w:rPr>
                <w:rFonts w:ascii="Arial" w:eastAsia="Times New Roman" w:hAnsi="Arial" w:cs="Arial"/>
                <w:iCs/>
                <w:sz w:val="24"/>
                <w:szCs w:val="24"/>
              </w:rPr>
              <w:t>;</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изменять ассортимент в зависимости от изменения спроса;</w:t>
            </w:r>
          </w:p>
          <w:p w:rsidR="00C944C8" w:rsidRPr="00FF1FDF" w:rsidRDefault="00C944C8" w:rsidP="00C944C8">
            <w:pPr>
              <w:widowControl w:val="0"/>
              <w:autoSpaceDE w:val="0"/>
              <w:autoSpaceDN w:val="0"/>
              <w:spacing w:after="0" w:line="240" w:lineRule="auto"/>
              <w:jc w:val="both"/>
              <w:rPr>
                <w:rFonts w:ascii="Arial" w:eastAsia="Times New Roman" w:hAnsi="Arial" w:cs="Arial"/>
                <w:bCs/>
                <w:sz w:val="24"/>
                <w:szCs w:val="24"/>
              </w:rPr>
            </w:pPr>
            <w:r w:rsidRPr="00FF1FDF">
              <w:rPr>
                <w:rFonts w:ascii="Arial" w:eastAsia="Times New Roman" w:hAnsi="Arial" w:cs="Arial"/>
                <w:iCs/>
                <w:sz w:val="24"/>
                <w:szCs w:val="24"/>
              </w:rPr>
              <w:t>составлять калькуляцию стоимости готовой продукции;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планировать, организовывать, контролировать и оценивать работу подчиненного персонала;</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составлять графики работы с учетом потребности организации питания;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iCs/>
                <w:sz w:val="24"/>
                <w:szCs w:val="24"/>
              </w:rPr>
              <w:t xml:space="preserve">обучать, инструктировать поваров, кондитеров, других </w:t>
            </w:r>
            <w:r w:rsidRPr="00FF1FDF">
              <w:rPr>
                <w:rFonts w:ascii="Arial" w:eastAsia="Times New Roman" w:hAnsi="Arial" w:cs="Arial"/>
                <w:iCs/>
                <w:sz w:val="24"/>
                <w:szCs w:val="24"/>
              </w:rPr>
              <w:lastRenderedPageBreak/>
              <w:t>категорий работников кухни на рабочих местах</w:t>
            </w:r>
            <w:r w:rsidRPr="00FF1FDF">
              <w:rPr>
                <w:rFonts w:ascii="Arial" w:eastAsia="Times New Roman" w:hAnsi="Arial" w:cs="Arial"/>
                <w:sz w:val="24"/>
                <w:szCs w:val="24"/>
              </w:rPr>
              <w:t>;</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управлять конфликтными ситуациями, разрабатывать и осуществлять мероприятия по мотивации и стимулированию персонала;</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предупреждать факты хищений и других случаев нарушения трудовой дисциплины;</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рассчитывать по принятой методике основные производственные показатели, стоимость готовой продукции;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 xml:space="preserve">вести утвержденную </w:t>
            </w:r>
            <w:r w:rsidRPr="00FF1FDF">
              <w:rPr>
                <w:rFonts w:ascii="Arial" w:eastAsia="Times New Roman" w:hAnsi="Arial" w:cs="Arial"/>
                <w:iCs/>
                <w:sz w:val="24"/>
                <w:szCs w:val="24"/>
              </w:rPr>
              <w:t>учетно-отчетную документацию</w:t>
            </w:r>
            <w:r w:rsidRPr="00FF1FDF">
              <w:rPr>
                <w:rFonts w:ascii="Arial" w:eastAsia="Times New Roman" w:hAnsi="Arial" w:cs="Arial"/>
                <w:sz w:val="24"/>
                <w:szCs w:val="24"/>
              </w:rPr>
              <w:t>;</w:t>
            </w:r>
          </w:p>
          <w:p w:rsidR="00C944C8" w:rsidRPr="00FF1FDF" w:rsidRDefault="00C944C8" w:rsidP="00C944C8">
            <w:pPr>
              <w:widowControl w:val="0"/>
              <w:tabs>
                <w:tab w:val="right" w:pos="2727"/>
              </w:tabs>
              <w:autoSpaceDE w:val="0"/>
              <w:autoSpaceDN w:val="0"/>
              <w:spacing w:after="0" w:line="240" w:lineRule="auto"/>
              <w:jc w:val="both"/>
              <w:rPr>
                <w:rFonts w:ascii="Arial" w:eastAsia="Times New Roman" w:hAnsi="Arial" w:cs="Arial"/>
                <w:bCs/>
                <w:sz w:val="24"/>
                <w:szCs w:val="24"/>
              </w:rPr>
            </w:pPr>
            <w:r w:rsidRPr="00FF1FDF">
              <w:rPr>
                <w:rFonts w:ascii="Arial" w:eastAsia="Times New Roman" w:hAnsi="Arial" w:cs="Arial"/>
                <w:sz w:val="24"/>
                <w:szCs w:val="24"/>
              </w:rPr>
              <w:t>организовывать документооборот</w:t>
            </w:r>
          </w:p>
        </w:tc>
      </w:tr>
      <w:tr w:rsidR="00C944C8" w:rsidRPr="00FF1FDF" w:rsidTr="00C944C8">
        <w:tc>
          <w:tcPr>
            <w:tcW w:w="1555"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b/>
                <w:bCs/>
                <w:sz w:val="24"/>
                <w:szCs w:val="24"/>
              </w:rPr>
            </w:pPr>
            <w:r w:rsidRPr="00FF1FDF">
              <w:rPr>
                <w:rFonts w:ascii="Arial" w:eastAsia="Times New Roman" w:hAnsi="Arial" w:cs="Arial"/>
                <w:b/>
                <w:bCs/>
                <w:sz w:val="24"/>
                <w:szCs w:val="24"/>
              </w:rPr>
              <w:lastRenderedPageBreak/>
              <w:t>Знать</w:t>
            </w:r>
          </w:p>
        </w:tc>
        <w:tc>
          <w:tcPr>
            <w:tcW w:w="1417" w:type="dxa"/>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нормативные правовые акты в области организации питания различных категорий потребителей;</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основные перспективы развития отрасли;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современные тенденции в области организации питания для различных категорий потребителей;</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классификацию организаций питания;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структуру организации питания;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принципы организации процесса приготовления кулинарной и кондитерской продукции, способы ее реализации;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отпуска готовой продукции из кухни для различных форм обслуживания;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организации работы, функциональные обязанности и области ответственности поваров, кондитеров, пекарей и других категорий работников кухни;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методы планирования, контроля и оценки качества работ исполнителей;</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виды, формы и методы мотивации персонала;</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способы и формы инструктирования персонала;</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методы контроля возможных хищений запасов;</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основные производственные показатели подразделения организации питания;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первичного документооборота, учета и отчетности;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формы документов, порядок их заполнения;</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программное обеспечение управления расходом продуктов и движением готовой продукции;</w:t>
            </w:r>
          </w:p>
          <w:p w:rsidR="00C944C8" w:rsidRPr="00FF1FDF" w:rsidRDefault="00C944C8" w:rsidP="00C944C8">
            <w:pPr>
              <w:widowControl w:val="0"/>
              <w:autoSpaceDE w:val="0"/>
              <w:autoSpaceDN w:val="0"/>
              <w:spacing w:after="0" w:line="240" w:lineRule="auto"/>
              <w:jc w:val="both"/>
              <w:rPr>
                <w:rFonts w:ascii="Arial" w:eastAsia="Times New Roman" w:hAnsi="Arial" w:cs="Arial"/>
                <w:iCs/>
                <w:sz w:val="24"/>
                <w:szCs w:val="24"/>
              </w:rPr>
            </w:pPr>
            <w:r w:rsidRPr="00FF1FDF">
              <w:rPr>
                <w:rFonts w:ascii="Arial" w:eastAsia="Times New Roman" w:hAnsi="Arial" w:cs="Arial"/>
                <w:iCs/>
                <w:sz w:val="24"/>
                <w:szCs w:val="24"/>
              </w:rPr>
              <w:t>правила составления калькуляции стоимости;</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правила оформления заказа на продукты со склада и приема продуктов, со склада и от поставщиков,</w:t>
            </w:r>
            <w:r w:rsidRPr="00FF1FDF">
              <w:rPr>
                <w:rFonts w:ascii="Arial" w:eastAsia="Times New Roman" w:hAnsi="Arial" w:cs="Arial"/>
                <w:iCs/>
                <w:sz w:val="24"/>
                <w:szCs w:val="24"/>
              </w:rPr>
              <w:t xml:space="preserve"> ведения учета и составления товарных отчетов;</w:t>
            </w:r>
          </w:p>
          <w:p w:rsidR="00C944C8" w:rsidRPr="00FF1FDF" w:rsidRDefault="00C944C8" w:rsidP="00C944C8">
            <w:pPr>
              <w:widowControl w:val="0"/>
              <w:autoSpaceDE w:val="0"/>
              <w:autoSpaceDN w:val="0"/>
              <w:spacing w:after="0" w:line="240" w:lineRule="auto"/>
              <w:jc w:val="both"/>
              <w:rPr>
                <w:rFonts w:ascii="Arial" w:eastAsia="Times New Roman" w:hAnsi="Arial" w:cs="Arial"/>
                <w:bCs/>
                <w:sz w:val="24"/>
                <w:szCs w:val="24"/>
              </w:rPr>
            </w:pPr>
            <w:r w:rsidRPr="00FF1FDF">
              <w:rPr>
                <w:rFonts w:ascii="Arial" w:eastAsia="Times New Roman" w:hAnsi="Arial" w:cs="Arial"/>
                <w:sz w:val="24"/>
                <w:szCs w:val="24"/>
              </w:rPr>
              <w:t>процедуры и правила инвентаризации запасов</w:t>
            </w:r>
          </w:p>
        </w:tc>
      </w:tr>
    </w:tbl>
    <w:p w:rsidR="00C944C8" w:rsidRPr="00FF1FDF" w:rsidRDefault="00C944C8" w:rsidP="00C944C8">
      <w:pPr>
        <w:widowControl w:val="0"/>
        <w:autoSpaceDE w:val="0"/>
        <w:autoSpaceDN w:val="0"/>
        <w:spacing w:after="0" w:line="360" w:lineRule="auto"/>
        <w:rPr>
          <w:rFonts w:ascii="Arial" w:eastAsia="Times New Roman" w:hAnsi="Arial" w:cs="Arial"/>
          <w:b/>
          <w:sz w:val="24"/>
          <w:szCs w:val="24"/>
        </w:rPr>
      </w:pPr>
    </w:p>
    <w:p w:rsidR="00C944C8" w:rsidRPr="00FF1FDF" w:rsidRDefault="00C944C8" w:rsidP="00C944C8">
      <w:pPr>
        <w:widowControl w:val="0"/>
        <w:autoSpaceDE w:val="0"/>
        <w:autoSpaceDN w:val="0"/>
        <w:spacing w:after="0" w:line="360" w:lineRule="auto"/>
        <w:rPr>
          <w:rFonts w:ascii="Arial" w:eastAsia="Times New Roman" w:hAnsi="Arial" w:cs="Arial"/>
          <w:b/>
          <w:sz w:val="24"/>
          <w:szCs w:val="24"/>
        </w:rPr>
      </w:pP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1.2. Количество часов, отводимое на освоение профессионального модуля</w:t>
      </w:r>
    </w:p>
    <w:p w:rsidR="00C944C8" w:rsidRPr="00FF1FDF" w:rsidRDefault="00C944C8" w:rsidP="00C944C8">
      <w:pPr>
        <w:widowControl w:val="0"/>
        <w:autoSpaceDE w:val="0"/>
        <w:autoSpaceDN w:val="0"/>
        <w:spacing w:after="0" w:line="240" w:lineRule="auto"/>
        <w:rPr>
          <w:rFonts w:ascii="Arial" w:eastAsia="Times New Roman" w:hAnsi="Arial" w:cs="Arial"/>
          <w:b/>
          <w:sz w:val="24"/>
          <w:szCs w:val="24"/>
        </w:rPr>
      </w:pPr>
    </w:p>
    <w:p w:rsidR="00C944C8" w:rsidRPr="00FF1FDF" w:rsidRDefault="004C5B73" w:rsidP="00C944C8">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Всего часов 268</w:t>
      </w:r>
    </w:p>
    <w:p w:rsidR="00C944C8" w:rsidRPr="00FF1FDF" w:rsidRDefault="00C944C8" w:rsidP="00C944C8">
      <w:pPr>
        <w:widowControl w:val="0"/>
        <w:autoSpaceDE w:val="0"/>
        <w:autoSpaceDN w:val="0"/>
        <w:spacing w:after="0" w:line="240" w:lineRule="auto"/>
        <w:rPr>
          <w:rFonts w:ascii="Arial" w:eastAsia="Times New Roman" w:hAnsi="Arial" w:cs="Arial"/>
          <w:sz w:val="24"/>
          <w:szCs w:val="24"/>
        </w:rPr>
      </w:pPr>
      <w:r w:rsidRPr="00FF1FDF">
        <w:rPr>
          <w:rFonts w:ascii="Arial" w:eastAsia="Times New Roman" w:hAnsi="Arial" w:cs="Arial"/>
          <w:sz w:val="24"/>
          <w:szCs w:val="24"/>
        </w:rPr>
        <w:t xml:space="preserve">в том числе в форме практической подготовки – </w:t>
      </w:r>
      <w:r w:rsidR="007032F0">
        <w:rPr>
          <w:rFonts w:ascii="Arial" w:eastAsia="Times New Roman" w:hAnsi="Arial" w:cs="Arial"/>
          <w:sz w:val="24"/>
          <w:szCs w:val="24"/>
        </w:rPr>
        <w:t>220</w:t>
      </w:r>
    </w:p>
    <w:p w:rsidR="00C944C8" w:rsidRPr="00FF1FDF" w:rsidRDefault="00C944C8" w:rsidP="00C944C8">
      <w:pPr>
        <w:widowControl w:val="0"/>
        <w:autoSpaceDE w:val="0"/>
        <w:autoSpaceDN w:val="0"/>
        <w:spacing w:after="0" w:line="240" w:lineRule="auto"/>
        <w:rPr>
          <w:rFonts w:ascii="Arial" w:eastAsia="Times New Roman" w:hAnsi="Arial" w:cs="Arial"/>
          <w:sz w:val="24"/>
          <w:szCs w:val="24"/>
        </w:rPr>
      </w:pPr>
    </w:p>
    <w:p w:rsidR="00C944C8" w:rsidRPr="00FF1FDF" w:rsidRDefault="004C5B73" w:rsidP="00C944C8">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Из них на освоение МДК- 88</w:t>
      </w:r>
    </w:p>
    <w:p w:rsidR="00C944C8" w:rsidRPr="00FF1FDF" w:rsidRDefault="00C944C8" w:rsidP="00C944C8">
      <w:pPr>
        <w:widowControl w:val="0"/>
        <w:autoSpaceDE w:val="0"/>
        <w:autoSpaceDN w:val="0"/>
        <w:spacing w:after="0" w:line="240" w:lineRule="auto"/>
        <w:rPr>
          <w:rFonts w:ascii="Arial" w:eastAsia="Times New Roman" w:hAnsi="Arial" w:cs="Arial"/>
          <w:i/>
          <w:sz w:val="24"/>
          <w:szCs w:val="24"/>
        </w:rPr>
      </w:pPr>
      <w:r w:rsidRPr="00FF1FDF">
        <w:rPr>
          <w:rFonts w:ascii="Arial" w:eastAsia="Times New Roman" w:hAnsi="Arial" w:cs="Arial"/>
          <w:sz w:val="24"/>
          <w:szCs w:val="24"/>
        </w:rPr>
        <w:t>в том числе самостоятельная работа -</w:t>
      </w:r>
      <w:r w:rsidRPr="00FF1FDF">
        <w:rPr>
          <w:rFonts w:ascii="Arial" w:eastAsia="Times New Roman" w:hAnsi="Arial" w:cs="Arial"/>
          <w:i/>
          <w:sz w:val="24"/>
          <w:szCs w:val="24"/>
        </w:rPr>
        <w:t>0</w:t>
      </w:r>
    </w:p>
    <w:p w:rsidR="00C944C8" w:rsidRPr="00FF1FDF" w:rsidRDefault="00C944C8" w:rsidP="00C944C8">
      <w:pPr>
        <w:widowControl w:val="0"/>
        <w:autoSpaceDE w:val="0"/>
        <w:autoSpaceDN w:val="0"/>
        <w:spacing w:after="0" w:line="240" w:lineRule="auto"/>
        <w:rPr>
          <w:rFonts w:ascii="Arial" w:eastAsia="Times New Roman" w:hAnsi="Arial" w:cs="Arial"/>
          <w:sz w:val="24"/>
          <w:szCs w:val="24"/>
        </w:rPr>
      </w:pPr>
      <w:r w:rsidRPr="00FF1FDF">
        <w:rPr>
          <w:rFonts w:ascii="Arial" w:eastAsia="Times New Roman" w:hAnsi="Arial" w:cs="Arial"/>
          <w:sz w:val="24"/>
          <w:szCs w:val="24"/>
        </w:rPr>
        <w:t>пра</w:t>
      </w:r>
      <w:r w:rsidR="004C5B73">
        <w:rPr>
          <w:rFonts w:ascii="Arial" w:eastAsia="Times New Roman" w:hAnsi="Arial" w:cs="Arial"/>
          <w:sz w:val="24"/>
          <w:szCs w:val="24"/>
        </w:rPr>
        <w:t xml:space="preserve">ктики, в том числе </w:t>
      </w:r>
      <w:proofErr w:type="gramStart"/>
      <w:r w:rsidR="004C5B73">
        <w:rPr>
          <w:rFonts w:ascii="Arial" w:eastAsia="Times New Roman" w:hAnsi="Arial" w:cs="Arial"/>
          <w:sz w:val="24"/>
          <w:szCs w:val="24"/>
        </w:rPr>
        <w:t>учебная</w:t>
      </w:r>
      <w:proofErr w:type="gramEnd"/>
      <w:r w:rsidR="004C5B73">
        <w:rPr>
          <w:rFonts w:ascii="Arial" w:eastAsia="Times New Roman" w:hAnsi="Arial" w:cs="Arial"/>
          <w:sz w:val="24"/>
          <w:szCs w:val="24"/>
        </w:rPr>
        <w:t xml:space="preserve">  - 72</w:t>
      </w:r>
    </w:p>
    <w:p w:rsidR="00C944C8" w:rsidRPr="00FF1FDF" w:rsidRDefault="00C944C8" w:rsidP="00C944C8">
      <w:pPr>
        <w:widowControl w:val="0"/>
        <w:autoSpaceDE w:val="0"/>
        <w:autoSpaceDN w:val="0"/>
        <w:spacing w:after="0" w:line="240" w:lineRule="auto"/>
        <w:rPr>
          <w:rFonts w:ascii="Arial" w:eastAsia="Times New Roman" w:hAnsi="Arial" w:cs="Arial"/>
          <w:sz w:val="24"/>
          <w:szCs w:val="24"/>
        </w:rPr>
      </w:pPr>
      <w:r w:rsidRPr="00FF1FDF">
        <w:rPr>
          <w:rFonts w:ascii="Arial" w:eastAsia="Times New Roman" w:hAnsi="Arial" w:cs="Arial"/>
          <w:sz w:val="24"/>
          <w:szCs w:val="24"/>
        </w:rPr>
        <w:lastRenderedPageBreak/>
        <w:t xml:space="preserve">   производственная - 108</w:t>
      </w:r>
    </w:p>
    <w:p w:rsidR="00C944C8" w:rsidRPr="00FF1FDF" w:rsidRDefault="00C944C8" w:rsidP="00C944C8">
      <w:pPr>
        <w:spacing w:after="0"/>
        <w:rPr>
          <w:rFonts w:ascii="Arial" w:eastAsia="Times New Roman" w:hAnsi="Arial" w:cs="Arial"/>
          <w:b/>
          <w:i/>
          <w:sz w:val="24"/>
          <w:szCs w:val="24"/>
          <w:lang w:eastAsia="ru-RU"/>
        </w:rPr>
        <w:sectPr w:rsidR="00C944C8" w:rsidRPr="00FF1FDF">
          <w:pgSz w:w="11907" w:h="16840"/>
          <w:pgMar w:top="1134" w:right="851" w:bottom="992" w:left="1418" w:header="709" w:footer="709" w:gutter="0"/>
          <w:cols w:space="720"/>
        </w:sectPr>
      </w:pPr>
    </w:p>
    <w:p w:rsidR="00C944C8" w:rsidRPr="00FF1FDF" w:rsidRDefault="00C944C8" w:rsidP="00C944C8">
      <w:pPr>
        <w:spacing w:after="120"/>
        <w:jc w:val="center"/>
        <w:rPr>
          <w:rFonts w:ascii="Arial" w:eastAsia="Times New Roman" w:hAnsi="Arial" w:cs="Arial"/>
          <w:b/>
          <w:bCs/>
          <w:sz w:val="24"/>
          <w:szCs w:val="24"/>
          <w:lang w:eastAsia="ru-RU"/>
        </w:rPr>
      </w:pPr>
      <w:r w:rsidRPr="00FF1FDF">
        <w:rPr>
          <w:rFonts w:ascii="Arial" w:eastAsia="Times New Roman" w:hAnsi="Arial" w:cs="Arial"/>
          <w:b/>
          <w:bCs/>
          <w:sz w:val="24"/>
          <w:szCs w:val="24"/>
          <w:lang w:eastAsia="ru-RU"/>
        </w:rPr>
        <w:lastRenderedPageBreak/>
        <w:t>2. СТРУКТУРА И СОДЕРЖАНИЕ ПРОФЕССИОНАЛЬНОГО МОДУЛЯ</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2.1. Структура профессионального модуля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3588"/>
        <w:gridCol w:w="826"/>
        <w:gridCol w:w="974"/>
        <w:gridCol w:w="851"/>
        <w:gridCol w:w="1843"/>
        <w:gridCol w:w="1219"/>
        <w:gridCol w:w="1161"/>
        <w:gridCol w:w="1381"/>
        <w:gridCol w:w="1395"/>
      </w:tblGrid>
      <w:tr w:rsidR="00C944C8" w:rsidRPr="00FF1FDF" w:rsidTr="00C944C8">
        <w:trPr>
          <w:trHeight w:val="416"/>
          <w:jc w:val="center"/>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 xml:space="preserve">Коды </w:t>
            </w:r>
            <w:proofErr w:type="spellStart"/>
            <w:proofErr w:type="gramStart"/>
            <w:r w:rsidRPr="00FF1FDF">
              <w:rPr>
                <w:rFonts w:ascii="Arial" w:eastAsia="Times New Roman" w:hAnsi="Arial" w:cs="Arial"/>
                <w:sz w:val="24"/>
                <w:szCs w:val="24"/>
              </w:rPr>
              <w:t>профес-сиональных</w:t>
            </w:r>
            <w:proofErr w:type="spellEnd"/>
            <w:proofErr w:type="gramEnd"/>
            <w:r w:rsidRPr="00FF1FDF">
              <w:rPr>
                <w:rFonts w:ascii="Arial" w:eastAsia="Times New Roman" w:hAnsi="Arial" w:cs="Arial"/>
                <w:sz w:val="24"/>
                <w:szCs w:val="24"/>
              </w:rPr>
              <w:t xml:space="preserve"> и общих компетенций</w:t>
            </w:r>
          </w:p>
        </w:tc>
        <w:tc>
          <w:tcPr>
            <w:tcW w:w="1217" w:type="pct"/>
            <w:vMerge w:val="restar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Наименования разделов профессионального модуля</w:t>
            </w:r>
          </w:p>
        </w:tc>
        <w:tc>
          <w:tcPr>
            <w:tcW w:w="29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iCs/>
                <w:sz w:val="24"/>
                <w:szCs w:val="24"/>
              </w:rPr>
            </w:pPr>
            <w:r w:rsidRPr="00FF1FDF">
              <w:rPr>
                <w:rFonts w:ascii="Arial" w:eastAsia="Times New Roman" w:hAnsi="Arial" w:cs="Arial"/>
                <w:iCs/>
                <w:sz w:val="24"/>
                <w:szCs w:val="24"/>
              </w:rPr>
              <w:t>Суммарный объем нагрузки, час.</w:t>
            </w:r>
          </w:p>
        </w:tc>
        <w:tc>
          <w:tcPr>
            <w:tcW w:w="34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iCs/>
                <w:sz w:val="24"/>
                <w:szCs w:val="24"/>
              </w:rPr>
            </w:pPr>
            <w:r w:rsidRPr="00FF1FDF">
              <w:rPr>
                <w:rFonts w:ascii="Arial" w:eastAsia="Times New Roman" w:hAnsi="Arial" w:cs="Arial"/>
                <w:iCs/>
                <w:sz w:val="24"/>
                <w:szCs w:val="24"/>
              </w:rPr>
              <w:t xml:space="preserve">В </w:t>
            </w:r>
            <w:proofErr w:type="spellStart"/>
            <w:r w:rsidRPr="00FF1FDF">
              <w:rPr>
                <w:rFonts w:ascii="Arial" w:eastAsia="Times New Roman" w:hAnsi="Arial" w:cs="Arial"/>
                <w:iCs/>
                <w:sz w:val="24"/>
                <w:szCs w:val="24"/>
              </w:rPr>
              <w:t>т.ч</w:t>
            </w:r>
            <w:proofErr w:type="spellEnd"/>
            <w:r w:rsidRPr="00FF1FDF">
              <w:rPr>
                <w:rFonts w:ascii="Arial" w:eastAsia="Times New Roman" w:hAnsi="Arial" w:cs="Arial"/>
                <w:iCs/>
                <w:sz w:val="24"/>
                <w:szCs w:val="24"/>
              </w:rPr>
              <w:t>. в форме практической подготовки</w:t>
            </w:r>
          </w:p>
        </w:tc>
        <w:tc>
          <w:tcPr>
            <w:tcW w:w="2568" w:type="pct"/>
            <w:gridSpan w:val="6"/>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Объем образовательной программы, час</w:t>
            </w:r>
          </w:p>
        </w:tc>
      </w:tr>
      <w:tr w:rsidR="00C944C8" w:rsidRPr="00FF1FDF" w:rsidTr="00C944C8">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2101" w:type="pct"/>
            <w:gridSpan w:val="5"/>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Занятия во взаимодействии с преподавателем, час.</w:t>
            </w: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roofErr w:type="spellStart"/>
            <w:proofErr w:type="gramStart"/>
            <w:r w:rsidRPr="00FF1FDF">
              <w:rPr>
                <w:rFonts w:ascii="Arial" w:eastAsia="Times New Roman" w:hAnsi="Arial" w:cs="Arial"/>
                <w:sz w:val="24"/>
                <w:szCs w:val="24"/>
              </w:rPr>
              <w:t>Самостоя</w:t>
            </w:r>
            <w:proofErr w:type="spellEnd"/>
            <w:r w:rsidRPr="00FF1FDF">
              <w:rPr>
                <w:rFonts w:ascii="Arial" w:eastAsia="Times New Roman" w:hAnsi="Arial" w:cs="Arial"/>
                <w:sz w:val="24"/>
                <w:szCs w:val="24"/>
              </w:rPr>
              <w:t>-тельная</w:t>
            </w:r>
            <w:proofErr w:type="gramEnd"/>
            <w:r w:rsidRPr="00FF1FDF">
              <w:rPr>
                <w:rFonts w:ascii="Arial" w:eastAsia="Times New Roman" w:hAnsi="Arial" w:cs="Arial"/>
                <w:sz w:val="24"/>
                <w:szCs w:val="24"/>
              </w:rPr>
              <w:t xml:space="preserve"> работа</w:t>
            </w:r>
          </w:p>
        </w:tc>
      </w:tr>
      <w:tr w:rsidR="00C944C8" w:rsidRPr="00FF1FDF" w:rsidTr="00C944C8">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1265" w:type="pct"/>
            <w:gridSpan w:val="3"/>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Обучение по МДК</w:t>
            </w:r>
          </w:p>
        </w:tc>
        <w:tc>
          <w:tcPr>
            <w:tcW w:w="836"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Практики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r>
      <w:tr w:rsidR="00C944C8" w:rsidRPr="00FF1FDF" w:rsidTr="00C944C8">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292" w:type="pct"/>
            <w:vMerge w:val="restar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Всего</w:t>
            </w:r>
          </w:p>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973" w:type="pct"/>
            <w:gridSpan w:val="2"/>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 xml:space="preserve">в </w:t>
            </w:r>
            <w:proofErr w:type="spellStart"/>
            <w:r w:rsidRPr="00FF1FDF">
              <w:rPr>
                <w:rFonts w:ascii="Arial" w:eastAsia="Times New Roman" w:hAnsi="Arial" w:cs="Arial"/>
                <w:sz w:val="24"/>
                <w:szCs w:val="24"/>
              </w:rPr>
              <w:t>т.ч</w:t>
            </w:r>
            <w:proofErr w:type="spellEnd"/>
            <w:r w:rsidRPr="00FF1FDF">
              <w:rPr>
                <w:rFonts w:ascii="Arial" w:eastAsia="Times New Roman" w:hAnsi="Arial" w:cs="Arial"/>
                <w:sz w:val="24"/>
                <w:szCs w:val="24"/>
              </w:rPr>
              <w:t>.</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r>
      <w:tr w:rsidR="00C944C8" w:rsidRPr="00FF1FDF" w:rsidTr="00C944C8">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лабораторные работы и практические занятия</w:t>
            </w:r>
          </w:p>
        </w:tc>
        <w:tc>
          <w:tcPr>
            <w:tcW w:w="389"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курсовая проект (работа)</w:t>
            </w:r>
          </w:p>
        </w:tc>
        <w:tc>
          <w:tcPr>
            <w:tcW w:w="390"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Учебная</w:t>
            </w:r>
          </w:p>
        </w:tc>
        <w:tc>
          <w:tcPr>
            <w:tcW w:w="446"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roofErr w:type="spellStart"/>
            <w:r w:rsidRPr="00FF1FDF">
              <w:rPr>
                <w:rFonts w:ascii="Arial" w:eastAsia="Times New Roman" w:hAnsi="Arial" w:cs="Arial"/>
                <w:sz w:val="24"/>
                <w:szCs w:val="24"/>
              </w:rPr>
              <w:t>Производ-ственая</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r>
      <w:tr w:rsidR="00C944C8" w:rsidRPr="00FF1FDF" w:rsidTr="00C944C8">
        <w:trPr>
          <w:trHeight w:val="416"/>
          <w:jc w:val="center"/>
        </w:trPr>
        <w:tc>
          <w:tcPr>
            <w:tcW w:w="58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1</w:t>
            </w: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2</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3</w:t>
            </w:r>
          </w:p>
        </w:tc>
        <w:tc>
          <w:tcPr>
            <w:tcW w:w="341"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4</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5</w:t>
            </w:r>
          </w:p>
        </w:tc>
        <w:tc>
          <w:tcPr>
            <w:tcW w:w="584"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6</w:t>
            </w:r>
          </w:p>
        </w:tc>
        <w:tc>
          <w:tcPr>
            <w:tcW w:w="389"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7</w:t>
            </w:r>
          </w:p>
        </w:tc>
        <w:tc>
          <w:tcPr>
            <w:tcW w:w="390"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8</w:t>
            </w:r>
          </w:p>
        </w:tc>
        <w:tc>
          <w:tcPr>
            <w:tcW w:w="446"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9</w:t>
            </w:r>
          </w:p>
        </w:tc>
        <w:tc>
          <w:tcPr>
            <w:tcW w:w="46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10</w:t>
            </w:r>
          </w:p>
        </w:tc>
      </w:tr>
      <w:tr w:rsidR="00C944C8" w:rsidRPr="00FF1FDF" w:rsidTr="00C944C8">
        <w:trPr>
          <w:trHeight w:val="1168"/>
          <w:jc w:val="center"/>
        </w:trPr>
        <w:tc>
          <w:tcPr>
            <w:tcW w:w="58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ПК 6.1- 6.3</w:t>
            </w:r>
          </w:p>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roofErr w:type="gramStart"/>
            <w:r w:rsidRPr="00FF1FDF">
              <w:rPr>
                <w:rFonts w:ascii="Arial" w:eastAsia="Times New Roman" w:hAnsi="Arial" w:cs="Arial"/>
                <w:sz w:val="24"/>
                <w:szCs w:val="24"/>
              </w:rPr>
              <w:t>ОК</w:t>
            </w:r>
            <w:proofErr w:type="gramEnd"/>
            <w:r w:rsidRPr="00FF1FDF">
              <w:rPr>
                <w:rFonts w:ascii="Arial" w:eastAsia="Times New Roman" w:hAnsi="Arial" w:cs="Arial"/>
                <w:sz w:val="24"/>
                <w:szCs w:val="24"/>
              </w:rPr>
              <w:t xml:space="preserve"> 01, 02, </w:t>
            </w:r>
            <w:r w:rsidRPr="00FF1FDF">
              <w:rPr>
                <w:rFonts w:ascii="Arial" w:eastAsia="Times New Roman" w:hAnsi="Arial" w:cs="Arial"/>
                <w:sz w:val="24"/>
                <w:szCs w:val="24"/>
              </w:rPr>
              <w:br/>
              <w:t>04-07, 09-11</w:t>
            </w: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Раздел 1.</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Управление текущей деятельностью подчиненного персонала</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68</w:t>
            </w:r>
          </w:p>
        </w:tc>
        <w:tc>
          <w:tcPr>
            <w:tcW w:w="341"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30</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68</w:t>
            </w:r>
          </w:p>
        </w:tc>
        <w:tc>
          <w:tcPr>
            <w:tcW w:w="584"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89"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r>
      <w:tr w:rsidR="00C944C8" w:rsidRPr="00FF1FDF" w:rsidTr="00C944C8">
        <w:trPr>
          <w:trHeight w:val="1114"/>
          <w:jc w:val="center"/>
        </w:trPr>
        <w:tc>
          <w:tcPr>
            <w:tcW w:w="58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ПК 6.4, 6.5</w:t>
            </w:r>
          </w:p>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roofErr w:type="gramStart"/>
            <w:r w:rsidRPr="00FF1FDF">
              <w:rPr>
                <w:rFonts w:ascii="Arial" w:eastAsia="Times New Roman" w:hAnsi="Arial" w:cs="Arial"/>
                <w:sz w:val="24"/>
                <w:szCs w:val="24"/>
              </w:rPr>
              <w:t>ОК</w:t>
            </w:r>
            <w:proofErr w:type="gramEnd"/>
            <w:r w:rsidRPr="00FF1FDF">
              <w:rPr>
                <w:rFonts w:ascii="Arial" w:eastAsia="Times New Roman" w:hAnsi="Arial" w:cs="Arial"/>
                <w:sz w:val="24"/>
                <w:szCs w:val="24"/>
              </w:rPr>
              <w:t xml:space="preserve"> 01, 02, </w:t>
            </w:r>
            <w:r w:rsidRPr="00FF1FDF">
              <w:rPr>
                <w:rFonts w:ascii="Arial" w:eastAsia="Times New Roman" w:hAnsi="Arial" w:cs="Arial"/>
                <w:sz w:val="24"/>
                <w:szCs w:val="24"/>
              </w:rPr>
              <w:br/>
              <w:t>04-07, 09-11</w:t>
            </w: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Раздел 2.</w:t>
            </w:r>
          </w:p>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Организация и контроль деятельности подчиненного персонала</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20</w:t>
            </w:r>
          </w:p>
        </w:tc>
        <w:tc>
          <w:tcPr>
            <w:tcW w:w="341"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10</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4C5B73"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00C944C8" w:rsidRPr="00FF1FDF">
              <w:rPr>
                <w:rFonts w:ascii="Arial" w:eastAsia="Times New Roman" w:hAnsi="Arial" w:cs="Arial"/>
                <w:sz w:val="24"/>
                <w:szCs w:val="24"/>
              </w:rPr>
              <w:t>0</w:t>
            </w:r>
          </w:p>
        </w:tc>
        <w:tc>
          <w:tcPr>
            <w:tcW w:w="584"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6</w:t>
            </w:r>
          </w:p>
        </w:tc>
        <w:tc>
          <w:tcPr>
            <w:tcW w:w="389"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r>
      <w:tr w:rsidR="00C944C8" w:rsidRPr="00FF1FDF" w:rsidTr="00C944C8">
        <w:trPr>
          <w:trHeight w:val="1114"/>
          <w:jc w:val="center"/>
        </w:trPr>
        <w:tc>
          <w:tcPr>
            <w:tcW w:w="58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Учебная практика</w:t>
            </w:r>
          </w:p>
        </w:tc>
        <w:tc>
          <w:tcPr>
            <w:tcW w:w="292" w:type="pct"/>
            <w:tcBorders>
              <w:top w:val="single" w:sz="4" w:space="0" w:color="auto"/>
              <w:left w:val="single" w:sz="4" w:space="0" w:color="auto"/>
              <w:bottom w:val="single" w:sz="4" w:space="0" w:color="auto"/>
              <w:right w:val="single" w:sz="4" w:space="0" w:color="auto"/>
            </w:tcBorders>
            <w:hideMark/>
          </w:tcPr>
          <w:p w:rsidR="00C944C8" w:rsidRPr="00FF1FDF" w:rsidRDefault="004C5B73"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72</w:t>
            </w:r>
          </w:p>
        </w:tc>
        <w:tc>
          <w:tcPr>
            <w:tcW w:w="341" w:type="pct"/>
            <w:tcBorders>
              <w:top w:val="single" w:sz="4" w:space="0" w:color="auto"/>
              <w:left w:val="single" w:sz="4" w:space="0" w:color="auto"/>
              <w:bottom w:val="single" w:sz="4" w:space="0" w:color="auto"/>
              <w:right w:val="single" w:sz="4" w:space="0" w:color="auto"/>
            </w:tcBorders>
            <w:hideMark/>
          </w:tcPr>
          <w:p w:rsidR="00C944C8" w:rsidRPr="00FF1FDF" w:rsidRDefault="004C5B73"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72</w:t>
            </w:r>
          </w:p>
        </w:tc>
        <w:tc>
          <w:tcPr>
            <w:tcW w:w="29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89"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4C5B73" w:rsidP="00C944C8">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72</w:t>
            </w:r>
          </w:p>
        </w:tc>
        <w:tc>
          <w:tcPr>
            <w:tcW w:w="446"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r>
      <w:tr w:rsidR="00C944C8" w:rsidRPr="00FF1FDF" w:rsidTr="00C944C8">
        <w:trPr>
          <w:trHeight w:val="1114"/>
          <w:jc w:val="center"/>
        </w:trPr>
        <w:tc>
          <w:tcPr>
            <w:tcW w:w="58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Производственная практика</w:t>
            </w:r>
          </w:p>
        </w:tc>
        <w:tc>
          <w:tcPr>
            <w:tcW w:w="29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108</w:t>
            </w:r>
          </w:p>
        </w:tc>
        <w:tc>
          <w:tcPr>
            <w:tcW w:w="341"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108</w:t>
            </w:r>
          </w:p>
        </w:tc>
        <w:tc>
          <w:tcPr>
            <w:tcW w:w="29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584"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89"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108</w:t>
            </w:r>
          </w:p>
        </w:tc>
        <w:tc>
          <w:tcPr>
            <w:tcW w:w="467"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r>
      <w:tr w:rsidR="00C944C8" w:rsidRPr="00FF1FDF" w:rsidTr="00C944C8">
        <w:trPr>
          <w:trHeight w:val="1272"/>
          <w:jc w:val="center"/>
        </w:trPr>
        <w:tc>
          <w:tcPr>
            <w:tcW w:w="58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 xml:space="preserve">Промежуточная аттестация </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6</w:t>
            </w:r>
          </w:p>
        </w:tc>
        <w:tc>
          <w:tcPr>
            <w:tcW w:w="34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1265"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390" w:type="pct"/>
            <w:tcBorders>
              <w:top w:val="single" w:sz="4" w:space="0" w:color="auto"/>
              <w:left w:val="single" w:sz="4" w:space="0" w:color="auto"/>
              <w:bottom w:val="single" w:sz="4" w:space="0" w:color="auto"/>
              <w:right w:val="single" w:sz="4" w:space="0" w:color="auto"/>
            </w:tcBorders>
            <w:shd w:val="clear" w:color="auto" w:fill="C0C0C0"/>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shd w:val="clear" w:color="auto" w:fill="C0C0C0"/>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c>
          <w:tcPr>
            <w:tcW w:w="467" w:type="pct"/>
            <w:tcBorders>
              <w:top w:val="single" w:sz="4" w:space="0" w:color="auto"/>
              <w:left w:val="single" w:sz="4" w:space="0" w:color="auto"/>
              <w:bottom w:val="single" w:sz="4" w:space="0" w:color="auto"/>
              <w:right w:val="single" w:sz="4" w:space="0" w:color="auto"/>
            </w:tcBorders>
            <w:shd w:val="clear" w:color="auto" w:fill="C0C0C0"/>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sz w:val="24"/>
                <w:szCs w:val="24"/>
              </w:rPr>
            </w:pPr>
          </w:p>
        </w:tc>
      </w:tr>
      <w:tr w:rsidR="00C944C8" w:rsidRPr="00FF1FDF" w:rsidTr="00C944C8">
        <w:trPr>
          <w:trHeight w:val="416"/>
          <w:jc w:val="center"/>
        </w:trPr>
        <w:tc>
          <w:tcPr>
            <w:tcW w:w="582"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r w:rsidRPr="00FF1FDF">
              <w:rPr>
                <w:rFonts w:ascii="Arial" w:eastAsia="Times New Roman" w:hAnsi="Arial" w:cs="Arial"/>
                <w:b/>
                <w:sz w:val="24"/>
                <w:szCs w:val="24"/>
              </w:rPr>
              <w:t>Всего:</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268</w:t>
            </w:r>
          </w:p>
        </w:tc>
        <w:tc>
          <w:tcPr>
            <w:tcW w:w="341" w:type="pct"/>
            <w:tcBorders>
              <w:top w:val="single" w:sz="4" w:space="0" w:color="auto"/>
              <w:left w:val="single" w:sz="4" w:space="0" w:color="auto"/>
              <w:bottom w:val="single" w:sz="4" w:space="0" w:color="auto"/>
              <w:right w:val="single" w:sz="4" w:space="0" w:color="auto"/>
            </w:tcBorders>
            <w:hideMark/>
          </w:tcPr>
          <w:p w:rsidR="00C944C8" w:rsidRPr="00FF1FDF" w:rsidRDefault="007032F0" w:rsidP="00C944C8">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220</w:t>
            </w:r>
          </w:p>
        </w:tc>
        <w:tc>
          <w:tcPr>
            <w:tcW w:w="29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88</w:t>
            </w:r>
          </w:p>
        </w:tc>
        <w:tc>
          <w:tcPr>
            <w:tcW w:w="584"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p>
        </w:tc>
        <w:tc>
          <w:tcPr>
            <w:tcW w:w="389"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7032F0" w:rsidP="00C944C8">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72</w:t>
            </w:r>
          </w:p>
        </w:tc>
        <w:tc>
          <w:tcPr>
            <w:tcW w:w="446"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r w:rsidRPr="00FF1FDF">
              <w:rPr>
                <w:rFonts w:ascii="Arial" w:eastAsia="Times New Roman" w:hAnsi="Arial" w:cs="Arial"/>
                <w:b/>
                <w:sz w:val="24"/>
                <w:szCs w:val="24"/>
              </w:rPr>
              <w:t>108</w:t>
            </w:r>
          </w:p>
        </w:tc>
        <w:tc>
          <w:tcPr>
            <w:tcW w:w="467"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autoSpaceDE w:val="0"/>
              <w:autoSpaceDN w:val="0"/>
              <w:spacing w:after="0" w:line="240" w:lineRule="auto"/>
              <w:jc w:val="center"/>
              <w:rPr>
                <w:rFonts w:ascii="Arial" w:eastAsia="Times New Roman" w:hAnsi="Arial" w:cs="Arial"/>
                <w:b/>
                <w:sz w:val="24"/>
                <w:szCs w:val="24"/>
              </w:rPr>
            </w:pPr>
          </w:p>
        </w:tc>
      </w:tr>
    </w:tbl>
    <w:p w:rsidR="00C944C8" w:rsidRPr="00FF1FDF" w:rsidRDefault="00C944C8" w:rsidP="00C944C8">
      <w:pPr>
        <w:widowControl w:val="0"/>
        <w:autoSpaceDE w:val="0"/>
        <w:autoSpaceDN w:val="0"/>
        <w:spacing w:after="0" w:line="240" w:lineRule="auto"/>
        <w:jc w:val="both"/>
        <w:rPr>
          <w:rFonts w:ascii="Arial" w:eastAsia="Times New Roman" w:hAnsi="Arial" w:cs="Arial"/>
          <w:sz w:val="24"/>
          <w:szCs w:val="24"/>
        </w:rPr>
      </w:pPr>
    </w:p>
    <w:p w:rsidR="00C944C8" w:rsidRPr="00FF1FDF" w:rsidRDefault="00C944C8" w:rsidP="00C944C8">
      <w:pPr>
        <w:widowControl w:val="0"/>
        <w:autoSpaceDE w:val="0"/>
        <w:autoSpaceDN w:val="0"/>
        <w:spacing w:after="0" w:line="240" w:lineRule="auto"/>
        <w:rPr>
          <w:rFonts w:ascii="Arial" w:eastAsia="Times New Roman" w:hAnsi="Arial" w:cs="Arial"/>
          <w:b/>
          <w:sz w:val="24"/>
          <w:szCs w:val="24"/>
          <w:lang w:eastAsia="ru-RU"/>
        </w:rPr>
      </w:pPr>
      <w:r w:rsidRPr="00FF1FDF">
        <w:rPr>
          <w:rFonts w:ascii="Arial" w:eastAsia="Times New Roman" w:hAnsi="Arial" w:cs="Arial"/>
          <w:sz w:val="24"/>
          <w:szCs w:val="24"/>
        </w:rPr>
        <w:lastRenderedPageBreak/>
        <w:br w:type="page"/>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lastRenderedPageBreak/>
        <w:t>2.2. Тематический план и содержание профессионального модуля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7913"/>
        <w:gridCol w:w="2126"/>
        <w:gridCol w:w="2063"/>
      </w:tblGrid>
      <w:tr w:rsidR="00C944C8" w:rsidRPr="00FF1FDF" w:rsidTr="00C944C8">
        <w:trPr>
          <w:trHeight w:val="145"/>
        </w:trPr>
        <w:tc>
          <w:tcPr>
            <w:tcW w:w="947"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bCs/>
                <w:sz w:val="24"/>
                <w:szCs w:val="24"/>
              </w:rPr>
              <w:t>Наименование разделов и тем профессионального модуля (ПМ), междисциплинарных курсов (МДК)</w:t>
            </w:r>
          </w:p>
        </w:tc>
        <w:tc>
          <w:tcPr>
            <w:tcW w:w="2650" w:type="pct"/>
            <w:tcBorders>
              <w:top w:val="single" w:sz="4" w:space="0" w:color="auto"/>
              <w:left w:val="single" w:sz="4" w:space="0" w:color="auto"/>
              <w:bottom w:val="single" w:sz="4" w:space="0" w:color="auto"/>
              <w:right w:val="single" w:sz="4" w:space="0" w:color="auto"/>
            </w:tcBorders>
            <w:vAlign w:val="center"/>
          </w:tcPr>
          <w:p w:rsidR="00C944C8" w:rsidRPr="00FF1FDF" w:rsidRDefault="00C944C8" w:rsidP="00C944C8">
            <w:pPr>
              <w:widowControl w:val="0"/>
              <w:suppressAutoHyphens/>
              <w:autoSpaceDE w:val="0"/>
              <w:autoSpaceDN w:val="0"/>
              <w:spacing w:after="0" w:line="240" w:lineRule="auto"/>
              <w:jc w:val="center"/>
              <w:rPr>
                <w:rFonts w:ascii="Arial" w:eastAsia="Times New Roman" w:hAnsi="Arial" w:cs="Arial"/>
                <w:b/>
                <w:bCs/>
                <w:sz w:val="24"/>
                <w:szCs w:val="24"/>
              </w:rPr>
            </w:pPr>
            <w:r w:rsidRPr="00FF1FDF">
              <w:rPr>
                <w:rFonts w:ascii="Arial" w:eastAsia="Times New Roman" w:hAnsi="Arial" w:cs="Arial"/>
                <w:b/>
                <w:bCs/>
                <w:sz w:val="24"/>
                <w:szCs w:val="24"/>
              </w:rPr>
              <w:t>Содержание учебного материала,</w:t>
            </w:r>
          </w:p>
          <w:p w:rsidR="00C944C8" w:rsidRPr="00FF1FDF" w:rsidRDefault="00C944C8" w:rsidP="00C944C8">
            <w:pPr>
              <w:widowControl w:val="0"/>
              <w:suppressAutoHyphens/>
              <w:autoSpaceDE w:val="0"/>
              <w:autoSpaceDN w:val="0"/>
              <w:spacing w:after="0" w:line="240" w:lineRule="auto"/>
              <w:jc w:val="center"/>
              <w:rPr>
                <w:rFonts w:ascii="Arial" w:eastAsia="Times New Roman" w:hAnsi="Arial" w:cs="Arial"/>
                <w:b/>
                <w:bCs/>
                <w:sz w:val="24"/>
                <w:szCs w:val="24"/>
              </w:rPr>
            </w:pPr>
            <w:r w:rsidRPr="00FF1FDF">
              <w:rPr>
                <w:rFonts w:ascii="Arial" w:eastAsia="Times New Roman" w:hAnsi="Arial" w:cs="Arial"/>
                <w:b/>
                <w:bCs/>
                <w:sz w:val="24"/>
                <w:szCs w:val="24"/>
              </w:rPr>
              <w:t xml:space="preserve">лабораторные работы и практические занятия, самостоятельная учебная работа </w:t>
            </w:r>
            <w:proofErr w:type="gramStart"/>
            <w:r w:rsidRPr="00FF1FDF">
              <w:rPr>
                <w:rFonts w:ascii="Arial" w:eastAsia="Times New Roman" w:hAnsi="Arial" w:cs="Arial"/>
                <w:b/>
                <w:bCs/>
                <w:sz w:val="24"/>
                <w:szCs w:val="24"/>
              </w:rPr>
              <w:t>обучающихся</w:t>
            </w:r>
            <w:proofErr w:type="gramEnd"/>
            <w:r w:rsidRPr="00FF1FDF">
              <w:rPr>
                <w:rFonts w:ascii="Arial" w:eastAsia="Times New Roman" w:hAnsi="Arial" w:cs="Arial"/>
                <w:b/>
                <w:bCs/>
                <w:sz w:val="24"/>
                <w:szCs w:val="24"/>
              </w:rPr>
              <w:t>, курсовая работа (проект)</w:t>
            </w:r>
          </w:p>
          <w:p w:rsidR="00C944C8" w:rsidRPr="00FF1FDF" w:rsidRDefault="00C944C8" w:rsidP="00C944C8">
            <w:pPr>
              <w:widowControl w:val="0"/>
              <w:autoSpaceDE w:val="0"/>
              <w:autoSpaceDN w:val="0"/>
              <w:spacing w:after="0"/>
              <w:jc w:val="center"/>
              <w:rPr>
                <w:rFonts w:ascii="Arial" w:eastAsia="Times New Roman" w:hAnsi="Arial" w:cs="Arial"/>
                <w:b/>
                <w:sz w:val="24"/>
                <w:szCs w:val="24"/>
              </w:rPr>
            </w:pPr>
          </w:p>
        </w:tc>
        <w:tc>
          <w:tcPr>
            <w:tcW w:w="712" w:type="pct"/>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Объем, акад. ч / в том числе в форме практической подготовки, </w:t>
            </w:r>
            <w:proofErr w:type="spellStart"/>
            <w:proofErr w:type="gramStart"/>
            <w:r w:rsidRPr="00FF1FDF">
              <w:rPr>
                <w:rFonts w:ascii="Arial" w:eastAsia="Times New Roman" w:hAnsi="Arial" w:cs="Arial"/>
                <w:b/>
                <w:bCs/>
                <w:sz w:val="24"/>
                <w:szCs w:val="24"/>
              </w:rPr>
              <w:t>акад</w:t>
            </w:r>
            <w:proofErr w:type="spellEnd"/>
            <w:proofErr w:type="gramEnd"/>
            <w:r w:rsidRPr="00FF1FDF">
              <w:rPr>
                <w:rFonts w:ascii="Arial" w:eastAsia="Times New Roman" w:hAnsi="Arial" w:cs="Arial"/>
                <w:b/>
                <w:bCs/>
                <w:sz w:val="24"/>
                <w:szCs w:val="24"/>
              </w:rPr>
              <w:t xml:space="preserve"> ч</w:t>
            </w:r>
          </w:p>
        </w:tc>
        <w:tc>
          <w:tcPr>
            <w:tcW w:w="691"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Calibri" w:hAnsi="Arial" w:cs="Arial"/>
                <w:b/>
                <w:bCs/>
                <w:sz w:val="24"/>
                <w:szCs w:val="24"/>
              </w:rPr>
              <w:t xml:space="preserve">Код ПК, </w:t>
            </w:r>
            <w:proofErr w:type="gramStart"/>
            <w:r w:rsidRPr="00FF1FDF">
              <w:rPr>
                <w:rFonts w:ascii="Arial" w:eastAsia="Calibri" w:hAnsi="Arial" w:cs="Arial"/>
                <w:b/>
                <w:bCs/>
                <w:sz w:val="24"/>
                <w:szCs w:val="24"/>
              </w:rPr>
              <w:t>ОК</w:t>
            </w:r>
            <w:proofErr w:type="gramEnd"/>
          </w:p>
        </w:tc>
      </w:tr>
      <w:tr w:rsidR="00C944C8" w:rsidRPr="00FF1FDF" w:rsidTr="00C944C8">
        <w:trPr>
          <w:trHeight w:val="145"/>
        </w:trPr>
        <w:tc>
          <w:tcPr>
            <w:tcW w:w="947"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1</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r w:rsidRPr="00FF1FDF">
              <w:rPr>
                <w:rFonts w:ascii="Arial" w:eastAsia="Times New Roman" w:hAnsi="Arial" w:cs="Arial"/>
                <w:b/>
                <w:bCs/>
                <w:sz w:val="24"/>
                <w:szCs w:val="24"/>
              </w:rPr>
              <w:t>2</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r w:rsidRPr="00FF1FDF">
              <w:rPr>
                <w:rFonts w:ascii="Arial" w:eastAsia="Times New Roman" w:hAnsi="Arial" w:cs="Arial"/>
                <w:b/>
                <w:bCs/>
                <w:sz w:val="24"/>
                <w:szCs w:val="24"/>
              </w:rPr>
              <w:t>3</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p>
        </w:tc>
      </w:tr>
      <w:tr w:rsidR="00C944C8" w:rsidRPr="00FF1FDF" w:rsidTr="00C944C8">
        <w:trPr>
          <w:trHeight w:val="145"/>
        </w:trPr>
        <w:tc>
          <w:tcPr>
            <w:tcW w:w="947"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proofErr w:type="spellStart"/>
            <w:r w:rsidRPr="00FF1FDF">
              <w:rPr>
                <w:rFonts w:ascii="Arial" w:eastAsia="Times New Roman" w:hAnsi="Arial" w:cs="Arial"/>
                <w:b/>
                <w:bCs/>
                <w:sz w:val="24"/>
                <w:szCs w:val="24"/>
              </w:rPr>
              <w:t>Обязат</w:t>
            </w:r>
            <w:proofErr w:type="spellEnd"/>
            <w:r w:rsidRPr="00FF1FDF">
              <w:rPr>
                <w:rFonts w:ascii="Arial" w:eastAsia="Times New Roman" w:hAnsi="Arial" w:cs="Arial"/>
                <w:b/>
                <w:bCs/>
                <w:sz w:val="24"/>
                <w:szCs w:val="24"/>
              </w:rPr>
              <w:t>. часть ОП</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jc w:val="center"/>
              <w:rPr>
                <w:rFonts w:ascii="Arial" w:eastAsia="Times New Roman" w:hAnsi="Arial" w:cs="Arial"/>
                <w:b/>
                <w:bCs/>
                <w:sz w:val="24"/>
                <w:szCs w:val="24"/>
              </w:rPr>
            </w:pPr>
          </w:p>
        </w:tc>
      </w:tr>
      <w:tr w:rsidR="00C944C8" w:rsidRPr="00FF1FDF" w:rsidTr="00C944C8">
        <w:trPr>
          <w:trHeight w:val="14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Раздел 1. </w:t>
            </w:r>
            <w:r w:rsidRPr="00FF1FDF">
              <w:rPr>
                <w:rFonts w:ascii="Arial" w:eastAsia="Times New Roman" w:hAnsi="Arial" w:cs="Arial"/>
                <w:b/>
                <w:sz w:val="24"/>
                <w:szCs w:val="24"/>
              </w:rPr>
              <w:t>Управление текущей деятельностью подчиненного персонала</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68/30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МДК. 06.01. Оперативное управление деятельностью подчиненного персонала</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68/30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1.1.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Отраслевые особенности организаций питания</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14530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Cs/>
                <w:sz w:val="24"/>
                <w:szCs w:val="24"/>
              </w:rPr>
              <w:t>1. Отраслевые особенности организаций  индустрии питания, их функции и  основные направления деятельности. Особенности и перспективы развития индустрии питания Современные тенденции в области организации питания для различных категорий потребителей</w:t>
            </w:r>
          </w:p>
        </w:tc>
        <w:tc>
          <w:tcPr>
            <w:tcW w:w="712" w:type="pct"/>
            <w:vMerge w:val="restart"/>
            <w:tcBorders>
              <w:top w:val="single" w:sz="4" w:space="0" w:color="auto"/>
              <w:left w:val="single" w:sz="4" w:space="0" w:color="auto"/>
              <w:right w:val="single" w:sz="4" w:space="0" w:color="auto"/>
            </w:tcBorders>
          </w:tcPr>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ПК 6.1- 6.3</w:t>
            </w:r>
          </w:p>
          <w:p w:rsidR="00D41003" w:rsidRPr="00FF1FDF" w:rsidRDefault="00D41003" w:rsidP="00C944C8">
            <w:pPr>
              <w:widowControl w:val="0"/>
              <w:autoSpaceDE w:val="0"/>
              <w:autoSpaceDN w:val="0"/>
              <w:spacing w:after="0"/>
              <w:rPr>
                <w:rFonts w:ascii="Arial" w:eastAsia="Times New Roman" w:hAnsi="Arial" w:cs="Arial"/>
                <w:b/>
                <w:sz w:val="24"/>
                <w:szCs w:val="24"/>
              </w:rPr>
            </w:pPr>
            <w:proofErr w:type="gramStart"/>
            <w:r w:rsidRPr="00FF1FDF">
              <w:rPr>
                <w:rFonts w:ascii="Arial" w:eastAsia="Times New Roman" w:hAnsi="Arial" w:cs="Arial"/>
                <w:sz w:val="24"/>
                <w:szCs w:val="24"/>
              </w:rPr>
              <w:t>ОК</w:t>
            </w:r>
            <w:proofErr w:type="gramEnd"/>
            <w:r w:rsidRPr="00FF1FDF">
              <w:rPr>
                <w:rFonts w:ascii="Arial" w:eastAsia="Times New Roman" w:hAnsi="Arial" w:cs="Arial"/>
                <w:sz w:val="24"/>
                <w:szCs w:val="24"/>
              </w:rPr>
              <w:t xml:space="preserve"> 01, 02, </w:t>
            </w:r>
            <w:r w:rsidRPr="00FF1FDF">
              <w:rPr>
                <w:rFonts w:ascii="Arial" w:eastAsia="Times New Roman" w:hAnsi="Arial" w:cs="Arial"/>
                <w:sz w:val="24"/>
                <w:szCs w:val="24"/>
              </w:rPr>
              <w:br/>
              <w:t>04-07, 09-11</w:t>
            </w:r>
          </w:p>
        </w:tc>
      </w:tr>
      <w:tr w:rsidR="00D41003" w:rsidRPr="00FF1FDF" w:rsidTr="0014530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 xml:space="preserve">2. Классификация организаций питания по характеру деятельности, типам, мобильности, способам организации производства продукции общественного питания, уровню обслуживания (классам), их характеристика, основные классификационные признаки, возможные направления специализаций. </w:t>
            </w:r>
            <w:proofErr w:type="gramStart"/>
            <w:r w:rsidRPr="00FF1FDF">
              <w:rPr>
                <w:rFonts w:ascii="Arial" w:eastAsia="Times New Roman" w:hAnsi="Arial" w:cs="Arial"/>
                <w:sz w:val="24"/>
                <w:szCs w:val="24"/>
              </w:rPr>
              <w:t>Международная классификация предприятий питания (</w:t>
            </w:r>
            <w:proofErr w:type="spellStart"/>
            <w:r w:rsidRPr="00FF1FDF">
              <w:rPr>
                <w:rFonts w:ascii="Arial" w:eastAsia="Times New Roman" w:hAnsi="Arial" w:cs="Arial"/>
                <w:sz w:val="24"/>
                <w:szCs w:val="24"/>
              </w:rPr>
              <w:t>файн</w:t>
            </w:r>
            <w:proofErr w:type="spellEnd"/>
            <w:r w:rsidRPr="00FF1FDF">
              <w:rPr>
                <w:rFonts w:ascii="Arial" w:eastAsia="Times New Roman" w:hAnsi="Arial" w:cs="Arial"/>
                <w:sz w:val="24"/>
                <w:szCs w:val="24"/>
              </w:rPr>
              <w:t xml:space="preserve"> </w:t>
            </w:r>
            <w:proofErr w:type="spellStart"/>
            <w:r w:rsidRPr="00FF1FDF">
              <w:rPr>
                <w:rFonts w:ascii="Arial" w:eastAsia="Times New Roman" w:hAnsi="Arial" w:cs="Arial"/>
                <w:sz w:val="24"/>
                <w:szCs w:val="24"/>
              </w:rPr>
              <w:t>дайнинг</w:t>
            </w:r>
            <w:proofErr w:type="spellEnd"/>
            <w:r w:rsidRPr="00FF1FDF">
              <w:rPr>
                <w:rFonts w:ascii="Arial" w:eastAsia="Times New Roman" w:hAnsi="Arial" w:cs="Arial"/>
                <w:sz w:val="24"/>
                <w:szCs w:val="24"/>
              </w:rPr>
              <w:t xml:space="preserve">, </w:t>
            </w:r>
            <w:proofErr w:type="spellStart"/>
            <w:r w:rsidRPr="00FF1FDF">
              <w:rPr>
                <w:rFonts w:ascii="Arial" w:eastAsia="Times New Roman" w:hAnsi="Arial" w:cs="Arial"/>
                <w:sz w:val="24"/>
                <w:szCs w:val="24"/>
              </w:rPr>
              <w:t>фаст</w:t>
            </w:r>
            <w:proofErr w:type="spellEnd"/>
            <w:r w:rsidRPr="00FF1FDF">
              <w:rPr>
                <w:rFonts w:ascii="Arial" w:eastAsia="Times New Roman" w:hAnsi="Arial" w:cs="Arial"/>
                <w:sz w:val="24"/>
                <w:szCs w:val="24"/>
              </w:rPr>
              <w:t xml:space="preserve"> </w:t>
            </w:r>
            <w:proofErr w:type="spellStart"/>
            <w:r w:rsidRPr="00FF1FDF">
              <w:rPr>
                <w:rFonts w:ascii="Arial" w:eastAsia="Times New Roman" w:hAnsi="Arial" w:cs="Arial"/>
                <w:sz w:val="24"/>
                <w:szCs w:val="24"/>
              </w:rPr>
              <w:t>кэжуал</w:t>
            </w:r>
            <w:proofErr w:type="spellEnd"/>
            <w:r w:rsidRPr="00FF1FDF">
              <w:rPr>
                <w:rFonts w:ascii="Arial" w:eastAsia="Times New Roman" w:hAnsi="Arial" w:cs="Arial"/>
                <w:sz w:val="24"/>
                <w:szCs w:val="24"/>
              </w:rPr>
              <w:t xml:space="preserve"> и т.д.);  Требования к организациям питании различного типа (ГОСТ 30389-2013 Услуги общественного питания.</w:t>
            </w:r>
            <w:proofErr w:type="gramEnd"/>
            <w:r w:rsidRPr="00FF1FDF">
              <w:rPr>
                <w:rFonts w:ascii="Arial" w:eastAsia="Times New Roman" w:hAnsi="Arial" w:cs="Arial"/>
                <w:sz w:val="24"/>
                <w:szCs w:val="24"/>
              </w:rPr>
              <w:t xml:space="preserve"> Предприятия общественного питания. </w:t>
            </w:r>
            <w:proofErr w:type="gramStart"/>
            <w:r w:rsidRPr="00FF1FDF">
              <w:rPr>
                <w:rFonts w:ascii="Arial" w:eastAsia="Times New Roman" w:hAnsi="Arial" w:cs="Arial"/>
                <w:sz w:val="24"/>
                <w:szCs w:val="24"/>
              </w:rPr>
              <w:t>Классификация и общие требования)</w:t>
            </w:r>
            <w:proofErr w:type="gramEnd"/>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line="240" w:lineRule="auto"/>
              <w:jc w:val="center"/>
              <w:rPr>
                <w:rFonts w:ascii="Arial" w:eastAsia="Times New Roman" w:hAnsi="Arial" w:cs="Arial"/>
                <w:sz w:val="24"/>
                <w:szCs w:val="24"/>
              </w:rPr>
            </w:pPr>
            <w:r w:rsidRPr="00FF1FDF">
              <w:rPr>
                <w:rFonts w:ascii="Arial" w:eastAsia="Times New Roman" w:hAnsi="Arial" w:cs="Arial"/>
                <w:sz w:val="24"/>
                <w:szCs w:val="24"/>
              </w:rPr>
              <w:t>ПК 6.1- 6.3</w:t>
            </w:r>
          </w:p>
          <w:p w:rsidR="00D41003" w:rsidRPr="00FF1FDF" w:rsidRDefault="00D41003" w:rsidP="00C944C8">
            <w:pPr>
              <w:widowControl w:val="0"/>
              <w:autoSpaceDE w:val="0"/>
              <w:autoSpaceDN w:val="0"/>
              <w:spacing w:after="0"/>
              <w:rPr>
                <w:rFonts w:ascii="Arial" w:eastAsia="Times New Roman" w:hAnsi="Arial" w:cs="Arial"/>
                <w:b/>
                <w:sz w:val="24"/>
                <w:szCs w:val="24"/>
              </w:rPr>
            </w:pPr>
            <w:proofErr w:type="gramStart"/>
            <w:r w:rsidRPr="00FF1FDF">
              <w:rPr>
                <w:rFonts w:ascii="Arial" w:eastAsia="Times New Roman" w:hAnsi="Arial" w:cs="Arial"/>
                <w:sz w:val="24"/>
                <w:szCs w:val="24"/>
              </w:rPr>
              <w:t>ОК</w:t>
            </w:r>
            <w:proofErr w:type="gramEnd"/>
            <w:r w:rsidRPr="00FF1FDF">
              <w:rPr>
                <w:rFonts w:ascii="Arial" w:eastAsia="Times New Roman" w:hAnsi="Arial" w:cs="Arial"/>
                <w:sz w:val="24"/>
                <w:szCs w:val="24"/>
              </w:rPr>
              <w:t xml:space="preserve"> 01, 02, </w:t>
            </w:r>
            <w:r w:rsidRPr="00FF1FDF">
              <w:rPr>
                <w:rFonts w:ascii="Arial" w:eastAsia="Times New Roman" w:hAnsi="Arial" w:cs="Arial"/>
                <w:sz w:val="24"/>
                <w:szCs w:val="24"/>
              </w:rPr>
              <w:br/>
              <w:t>04-07, 09-11</w:t>
            </w: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 xml:space="preserve">3. </w:t>
            </w:r>
            <w:proofErr w:type="gramStart"/>
            <w:r w:rsidRPr="00FF1FDF">
              <w:rPr>
                <w:rFonts w:ascii="Arial" w:eastAsia="Times New Roman" w:hAnsi="Arial" w:cs="Arial"/>
                <w:sz w:val="24"/>
                <w:szCs w:val="24"/>
              </w:rPr>
              <w:t>Виды услуг организаций питания, их характеристика, требования безопасности услуг для потребителей (ГОСТ 31984-2012 Услуги общественного пита.</w:t>
            </w:r>
            <w:proofErr w:type="gramEnd"/>
            <w:r w:rsidRPr="00FF1FDF">
              <w:rPr>
                <w:rFonts w:ascii="Arial" w:eastAsia="Times New Roman" w:hAnsi="Arial" w:cs="Arial"/>
                <w:sz w:val="24"/>
                <w:szCs w:val="24"/>
              </w:rPr>
              <w:t xml:space="preserve"> </w:t>
            </w:r>
            <w:proofErr w:type="gramStart"/>
            <w:r w:rsidRPr="00FF1FDF">
              <w:rPr>
                <w:rFonts w:ascii="Arial" w:eastAsia="Times New Roman" w:hAnsi="Arial" w:cs="Arial"/>
                <w:sz w:val="24"/>
                <w:szCs w:val="24"/>
              </w:rPr>
              <w:t>Общие требования)</w:t>
            </w:r>
            <w:proofErr w:type="gramEnd"/>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 xml:space="preserve">4. Производственная и организационная структура организаций </w:t>
            </w:r>
            <w:r w:rsidRPr="00FF1FDF">
              <w:rPr>
                <w:rFonts w:ascii="Arial" w:eastAsia="Times New Roman" w:hAnsi="Arial" w:cs="Arial"/>
                <w:sz w:val="24"/>
                <w:szCs w:val="24"/>
              </w:rPr>
              <w:lastRenderedPageBreak/>
              <w:t xml:space="preserve">питания. Подразделения, службы организаций питания, их характеристика, функции.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Тематика практических занятий</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sz w:val="24"/>
                <w:szCs w:val="24"/>
              </w:rPr>
            </w:pPr>
            <w:r w:rsidRPr="00FF1FDF">
              <w:rPr>
                <w:rFonts w:ascii="Arial" w:eastAsia="Times New Roman" w:hAnsi="Arial" w:cs="Arial"/>
                <w:b/>
                <w:sz w:val="24"/>
                <w:szCs w:val="24"/>
              </w:rPr>
              <w:t xml:space="preserve">1. </w:t>
            </w:r>
            <w:r w:rsidRPr="00FF1FDF">
              <w:rPr>
                <w:rFonts w:ascii="Arial" w:eastAsia="Times New Roman" w:hAnsi="Arial" w:cs="Arial"/>
                <w:sz w:val="24"/>
                <w:szCs w:val="24"/>
              </w:rPr>
              <w:t xml:space="preserve">Проведение сравнительного </w:t>
            </w:r>
            <w:proofErr w:type="gramStart"/>
            <w:r w:rsidRPr="00FF1FDF">
              <w:rPr>
                <w:rFonts w:ascii="Arial" w:eastAsia="Times New Roman" w:hAnsi="Arial" w:cs="Arial"/>
                <w:sz w:val="24"/>
                <w:szCs w:val="24"/>
              </w:rPr>
              <w:t>анализа структуры производственных помещений организаций питания различного</w:t>
            </w:r>
            <w:proofErr w:type="gramEnd"/>
            <w:r w:rsidRPr="00FF1FDF">
              <w:rPr>
                <w:rFonts w:ascii="Arial" w:eastAsia="Times New Roman" w:hAnsi="Arial" w:cs="Arial"/>
                <w:sz w:val="24"/>
                <w:szCs w:val="24"/>
              </w:rPr>
              <w:t xml:space="preserve"> типа, специализации, способов реализации продукции, с полным технологическим циклом, </w:t>
            </w:r>
            <w:proofErr w:type="spellStart"/>
            <w:r w:rsidRPr="00FF1FDF">
              <w:rPr>
                <w:rFonts w:ascii="Arial" w:eastAsia="Times New Roman" w:hAnsi="Arial" w:cs="Arial"/>
                <w:sz w:val="24"/>
                <w:szCs w:val="24"/>
              </w:rPr>
              <w:t>доготовочных</w:t>
            </w:r>
            <w:proofErr w:type="spellEnd"/>
            <w:r w:rsidRPr="00FF1FDF">
              <w:rPr>
                <w:rFonts w:ascii="Arial" w:eastAsia="Times New Roman" w:hAnsi="Arial" w:cs="Arial"/>
                <w:sz w:val="24"/>
                <w:szCs w:val="24"/>
              </w:rPr>
              <w:t>, комбинированных</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1.2.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sz w:val="24"/>
                <w:szCs w:val="24"/>
              </w:rPr>
              <w:t>Разработка ассортимента кулинарной и кондитерской продукции, различных видов меню</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Содержание</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EC59FB">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sz w:val="24"/>
                <w:szCs w:val="24"/>
              </w:rPr>
              <w:t>Актуальные направления, тенденции ресторанной моды в области ассортиментной политики. Взаимосвязь типа организации питания и ассортиментного перечня продукции общественного питания, напитков, сопутствующих товаров для включения в меню, прейскуранты, карты (ГОСТ 30389-2013). Взаимосвязь профиля и концепции  ресторана и меню. Роль и принципы учета и формирования потребительских предпочтений при разработке меню организаций питания различного типа.</w:t>
            </w:r>
            <w:r w:rsidRPr="00FF1FDF">
              <w:rPr>
                <w:rFonts w:ascii="Arial" w:eastAsia="Times New Roman" w:hAnsi="Arial" w:cs="Arial"/>
                <w:bCs/>
                <w:sz w:val="24"/>
                <w:szCs w:val="24"/>
              </w:rPr>
              <w:t xml:space="preserve"> Ассортимент блюд, составляющих классическое ресторанное меню. Ассортимент хлебобулочных, мучных кондитерских изделий.</w:t>
            </w:r>
          </w:p>
        </w:tc>
        <w:tc>
          <w:tcPr>
            <w:tcW w:w="712" w:type="pct"/>
            <w:vMerge w:val="restart"/>
            <w:tcBorders>
              <w:top w:val="single" w:sz="4" w:space="0" w:color="auto"/>
              <w:left w:val="single" w:sz="4" w:space="0" w:color="auto"/>
              <w:right w:val="single" w:sz="4" w:space="0" w:color="auto"/>
            </w:tcBorders>
          </w:tcPr>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EC59FB">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Cs/>
                <w:sz w:val="24"/>
                <w:szCs w:val="24"/>
              </w:rPr>
              <w:t xml:space="preserve">Виды меню и их характеристика. Сезонность кухни и меню. Порядок, принципы разработки меню в соответствии с типом, классом организации питания, его концепцией. Соответствие меню техническим возможностям производства и мастерству персонала, средним затратам ожидаемых гостей. Праздничные, тематические меню. Определение оптимального количества блюд в меню, выхода порций. </w:t>
            </w:r>
            <w:r w:rsidRPr="00FF1FDF">
              <w:rPr>
                <w:rFonts w:ascii="Arial" w:eastAsia="Times New Roman" w:hAnsi="Arial" w:cs="Arial"/>
                <w:sz w:val="24"/>
                <w:szCs w:val="24"/>
              </w:rPr>
              <w:t>Примеры успешного меню, приемлемого с кулинарной</w:t>
            </w:r>
            <w:r w:rsidRPr="00FF1FDF">
              <w:rPr>
                <w:rFonts w:ascii="Arial" w:eastAsia="Times New Roman" w:hAnsi="Arial" w:cs="Arial"/>
                <w:sz w:val="24"/>
                <w:szCs w:val="24"/>
              </w:rPr>
              <w:tab/>
              <w:t xml:space="preserve">и коммерческой точек зрения, организаций питания различного типа, с разной ценовой категорией и видом кухни в регионе. </w:t>
            </w:r>
            <w:r w:rsidRPr="00FF1FDF">
              <w:rPr>
                <w:rFonts w:ascii="Arial" w:eastAsia="Times New Roman" w:hAnsi="Arial" w:cs="Arial"/>
                <w:bCs/>
                <w:sz w:val="24"/>
                <w:szCs w:val="24"/>
              </w:rPr>
              <w:t xml:space="preserve"> </w:t>
            </w:r>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Cs/>
                <w:sz w:val="24"/>
                <w:szCs w:val="24"/>
              </w:rPr>
              <w:t xml:space="preserve">Последовательность расположения блюд в меню. Требования к оформлению меню в соответствии с типом организации питания, формой и уровнем обслуживания. Составление описаний блюд для </w:t>
            </w:r>
            <w:r w:rsidRPr="00FF1FDF">
              <w:rPr>
                <w:rFonts w:ascii="Arial" w:eastAsia="Times New Roman" w:hAnsi="Arial" w:cs="Arial"/>
                <w:bCs/>
                <w:sz w:val="24"/>
                <w:szCs w:val="24"/>
              </w:rPr>
              <w:lastRenderedPageBreak/>
              <w:t>меню. Стиль оформления меню в соответствии с профилем и концепцией организации питания.</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Cs/>
                <w:sz w:val="24"/>
                <w:szCs w:val="24"/>
              </w:rPr>
              <w:t>Порядок ведения расчетов, необходимых для составления меню. Правила расчета выхода порций блюд меню с учетом заказа, формы обслуживания, контингентом ожидаемых гостей. Правила расчета энергетической ценности блюд в меню.</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Cs/>
                <w:sz w:val="24"/>
                <w:szCs w:val="24"/>
              </w:rPr>
              <w:t>Презентация нового меню, новых блюд в меню руководству, потенциальным гостям. Способы привлечения внимания гостей к блюдам в меню. Правила консультирования потребителей с целью оказания помощи в выборе блюд в меню.</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Cs/>
                <w:sz w:val="24"/>
                <w:szCs w:val="24"/>
              </w:rPr>
              <w:t xml:space="preserve">Анализ спроса на новую кулинарную и кондитерскую продукцию, </w:t>
            </w:r>
            <w:proofErr w:type="spellStart"/>
            <w:r w:rsidRPr="00FF1FDF">
              <w:rPr>
                <w:rFonts w:ascii="Arial" w:eastAsia="Times New Roman" w:hAnsi="Arial" w:cs="Arial"/>
                <w:bCs/>
                <w:sz w:val="24"/>
                <w:szCs w:val="24"/>
              </w:rPr>
              <w:t>соптимизация</w:t>
            </w:r>
            <w:proofErr w:type="spellEnd"/>
            <w:r w:rsidRPr="00FF1FDF">
              <w:rPr>
                <w:rFonts w:ascii="Arial" w:eastAsia="Times New Roman" w:hAnsi="Arial" w:cs="Arial"/>
                <w:bCs/>
                <w:sz w:val="24"/>
                <w:szCs w:val="24"/>
              </w:rPr>
              <w:t xml:space="preserve"> меню, совершенствование ассортимента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Тематика практических занятий</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D41003"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9"/>
              </w:numPr>
              <w:autoSpaceDE w:val="0"/>
              <w:autoSpaceDN w:val="0"/>
              <w:spacing w:after="0" w:line="240" w:lineRule="auto"/>
              <w:rPr>
                <w:rFonts w:ascii="Arial" w:eastAsia="Times New Roman" w:hAnsi="Arial" w:cs="Arial"/>
                <w:b/>
                <w:bCs/>
                <w:sz w:val="24"/>
                <w:szCs w:val="24"/>
              </w:rPr>
            </w:pPr>
            <w:r w:rsidRPr="00FF1FDF">
              <w:rPr>
                <w:rFonts w:ascii="Arial" w:eastAsia="Times New Roman" w:hAnsi="Arial" w:cs="Arial"/>
                <w:bCs/>
                <w:sz w:val="24"/>
                <w:szCs w:val="24"/>
              </w:rPr>
              <w:t>Разработка различных видов меню в соответствии с типом организации питания, его концепцией, формами и уровнем обслуживания, средними затратами ожидаемых гостей. Расчет энергетической ценности блюд в меню. Выбор стиля оформления и способа презентации (по индивидуальным заданиям).</w:t>
            </w:r>
          </w:p>
        </w:tc>
        <w:tc>
          <w:tcPr>
            <w:tcW w:w="712" w:type="pct"/>
            <w:tcBorders>
              <w:top w:val="single" w:sz="4" w:space="0" w:color="auto"/>
              <w:left w:val="single" w:sz="4" w:space="0" w:color="auto"/>
              <w:bottom w:val="single" w:sz="4" w:space="0" w:color="auto"/>
              <w:right w:val="single" w:sz="4" w:space="0" w:color="auto"/>
            </w:tcBorders>
          </w:tcPr>
          <w:p w:rsidR="00C944C8" w:rsidRDefault="00C944C8"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D41003"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78"/>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
                <w:bCs/>
                <w:sz w:val="24"/>
                <w:szCs w:val="24"/>
              </w:rPr>
              <w:t>Тема 1.3.</w:t>
            </w:r>
            <w:r w:rsidRPr="00FF1FDF">
              <w:rPr>
                <w:rFonts w:ascii="Arial" w:eastAsia="Times New Roman" w:hAnsi="Arial" w:cs="Arial"/>
                <w:sz w:val="24"/>
                <w:szCs w:val="24"/>
              </w:rPr>
              <w:t xml:space="preserve"> </w:t>
            </w:r>
          </w:p>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sz w:val="24"/>
                <w:szCs w:val="24"/>
              </w:rPr>
              <w:t>Организация ресурсного обеспечения деятельности подчиненного персонала</w:t>
            </w:r>
            <w:r w:rsidRPr="00FF1FDF">
              <w:rPr>
                <w:rFonts w:ascii="Arial" w:eastAsia="Times New Roman" w:hAnsi="Arial" w:cs="Arial"/>
                <w:b/>
                <w:bCs/>
                <w:sz w:val="24"/>
                <w:szCs w:val="24"/>
              </w:rPr>
              <w:t xml:space="preserve"> </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Содержание</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8B18D6">
        <w:trPr>
          <w:trHeight w:val="27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Ресурсное обеспечение организации питания: виды ресурсов, характеристика, влияние на выполнение производственных заданий (программы). Особенности ресурсного обеспечения организаций питания с полным технологическим циклом, </w:t>
            </w:r>
            <w:proofErr w:type="spellStart"/>
            <w:r w:rsidRPr="00FF1FDF">
              <w:rPr>
                <w:rFonts w:ascii="Arial" w:eastAsia="Times New Roman" w:hAnsi="Arial" w:cs="Arial"/>
                <w:sz w:val="24"/>
                <w:szCs w:val="24"/>
              </w:rPr>
              <w:t>доготовочных</w:t>
            </w:r>
            <w:proofErr w:type="spellEnd"/>
            <w:r w:rsidRPr="00FF1FDF">
              <w:rPr>
                <w:rFonts w:ascii="Arial" w:eastAsia="Times New Roman" w:hAnsi="Arial" w:cs="Arial"/>
                <w:sz w:val="24"/>
                <w:szCs w:val="24"/>
              </w:rPr>
              <w:t>.</w:t>
            </w:r>
          </w:p>
        </w:tc>
        <w:tc>
          <w:tcPr>
            <w:tcW w:w="712" w:type="pct"/>
            <w:vMerge w:val="restart"/>
            <w:tcBorders>
              <w:top w:val="single" w:sz="4" w:space="0" w:color="auto"/>
              <w:left w:val="single" w:sz="4" w:space="0" w:color="auto"/>
              <w:right w:val="single" w:sz="4" w:space="0" w:color="auto"/>
            </w:tcBorders>
          </w:tcPr>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4</w:t>
            </w: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8B18D6">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Обеспеченность товарными, трудовыми ресурсами. Материально-техническое обеспечение организации питания. Оценка наличия и правила  расчета потребности в ресурсах для выполнения производственных заданий (программы). Современные тенденции в области обеспечения сохранности товарных запасов, материально-технической базы организации питания. Выявление рисков в области сохранности запасов и разработка предложений </w:t>
            </w:r>
            <w:r w:rsidRPr="00FF1FDF">
              <w:rPr>
                <w:rFonts w:ascii="Arial" w:eastAsia="Times New Roman" w:hAnsi="Arial" w:cs="Arial"/>
                <w:sz w:val="24"/>
                <w:szCs w:val="24"/>
              </w:rPr>
              <w:lastRenderedPageBreak/>
              <w:t>по предотвращению возможных хищений.</w:t>
            </w:r>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Учет расхода товарных запасов. Программное обеспечение управления расходом продуктов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Инвентаризация товарных запасов. Правила проведения. Материальная ответственность за сохранность материальных ценностей. Составление актов списания (потерь при хранении) запасов, продуктов.</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Тематика практических занятий</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4</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0"/>
              </w:numPr>
              <w:autoSpaceDE w:val="0"/>
              <w:autoSpaceDN w:val="0"/>
              <w:spacing w:after="0" w:line="240" w:lineRule="auto"/>
              <w:rPr>
                <w:rFonts w:ascii="Arial" w:eastAsia="Times New Roman" w:hAnsi="Arial" w:cs="Arial"/>
                <w:b/>
                <w:sz w:val="24"/>
                <w:szCs w:val="24"/>
              </w:rPr>
            </w:pPr>
            <w:r w:rsidRPr="00FF1FDF">
              <w:rPr>
                <w:rFonts w:ascii="Arial" w:eastAsia="Times New Roman" w:hAnsi="Arial" w:cs="Arial"/>
                <w:sz w:val="24"/>
                <w:szCs w:val="24"/>
              </w:rPr>
              <w:t xml:space="preserve">Расчет потребности в сырье, продуктах в соответствии с заданием (заказом).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
                <w:bCs/>
                <w:sz w:val="24"/>
                <w:szCs w:val="24"/>
              </w:rPr>
              <w:t>Тема 1.4.</w:t>
            </w:r>
            <w:r w:rsidRPr="00FF1FDF">
              <w:rPr>
                <w:rFonts w:ascii="Arial" w:eastAsia="Times New Roman" w:hAnsi="Arial" w:cs="Arial"/>
                <w:sz w:val="24"/>
                <w:szCs w:val="24"/>
              </w:rPr>
              <w:t xml:space="preserve">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Управление персоналом в организациях питания</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D41003"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12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1C43C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1.</w:t>
            </w:r>
            <w:r w:rsidRPr="00FF1FDF">
              <w:rPr>
                <w:rFonts w:ascii="Arial" w:eastAsia="Times New Roman" w:hAnsi="Arial" w:cs="Arial"/>
                <w:bCs/>
                <w:sz w:val="24"/>
                <w:szCs w:val="24"/>
              </w:rPr>
              <w:t xml:space="preserve"> Категории производственного персонала организации питания. </w:t>
            </w:r>
            <w:r w:rsidRPr="00FF1FDF">
              <w:rPr>
                <w:rFonts w:ascii="Arial" w:eastAsia="Times New Roman" w:hAnsi="Arial" w:cs="Arial"/>
                <w:sz w:val="24"/>
                <w:szCs w:val="24"/>
                <w:shd w:val="clear" w:color="auto" w:fill="FFFFFF"/>
              </w:rPr>
              <w:t xml:space="preserve">Основные критерии оценки персонала, учитываемые при подборе и расстановке кадров, назначениях и перемещениях. </w:t>
            </w:r>
            <w:proofErr w:type="gramStart"/>
            <w:r w:rsidRPr="00FF1FDF">
              <w:rPr>
                <w:rFonts w:ascii="Arial" w:eastAsia="Times New Roman" w:hAnsi="Arial" w:cs="Arial"/>
                <w:sz w:val="24"/>
                <w:szCs w:val="24"/>
                <w:shd w:val="clear" w:color="auto" w:fill="FFFFFF"/>
              </w:rPr>
              <w:t>Общие требования к производственному персоналу организации питания (</w:t>
            </w:r>
            <w:r w:rsidRPr="00FF1FDF">
              <w:rPr>
                <w:rFonts w:ascii="Arial" w:eastAsia="Times New Roman" w:hAnsi="Arial" w:cs="Arial"/>
                <w:sz w:val="24"/>
                <w:szCs w:val="24"/>
              </w:rPr>
              <w:t>ГОСТ 30524-2013 Услуги общественного питания.</w:t>
            </w:r>
            <w:proofErr w:type="gramEnd"/>
            <w:r w:rsidRPr="00FF1FDF">
              <w:rPr>
                <w:rFonts w:ascii="Arial" w:eastAsia="Times New Roman" w:hAnsi="Arial" w:cs="Arial"/>
                <w:sz w:val="24"/>
                <w:szCs w:val="24"/>
              </w:rPr>
              <w:t xml:space="preserve"> </w:t>
            </w:r>
            <w:proofErr w:type="gramStart"/>
            <w:r w:rsidRPr="00FF1FDF">
              <w:rPr>
                <w:rFonts w:ascii="Arial" w:eastAsia="Times New Roman" w:hAnsi="Arial" w:cs="Arial"/>
                <w:sz w:val="24"/>
                <w:szCs w:val="24"/>
              </w:rPr>
              <w:t>Требования к персоналу).</w:t>
            </w:r>
            <w:proofErr w:type="gramEnd"/>
          </w:p>
        </w:tc>
        <w:tc>
          <w:tcPr>
            <w:tcW w:w="712" w:type="pct"/>
            <w:vMerge w:val="restart"/>
            <w:tcBorders>
              <w:top w:val="single" w:sz="4" w:space="0" w:color="auto"/>
              <w:left w:val="single" w:sz="4" w:space="0" w:color="auto"/>
              <w:right w:val="single" w:sz="4" w:space="0" w:color="auto"/>
            </w:tcBorders>
          </w:tcPr>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1C43C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shd w:val="clear" w:color="auto" w:fill="FFFFFF"/>
              </w:rPr>
              <w:t xml:space="preserve">2. </w:t>
            </w:r>
            <w:r w:rsidRPr="00FF1FDF">
              <w:rPr>
                <w:rFonts w:ascii="Arial" w:eastAsia="Times New Roman" w:hAnsi="Arial" w:cs="Arial"/>
                <w:bCs/>
                <w:sz w:val="24"/>
                <w:szCs w:val="24"/>
              </w:rPr>
              <w:t>Организация деятельности персонала: определение состава и содержания деятельности, прав и ответственности, взаимодействия в процессе труда членов трудового коллектива. Делегирование полномочий (четкое распределение обязанностей и ответственности).</w:t>
            </w:r>
          </w:p>
        </w:tc>
        <w:tc>
          <w:tcPr>
            <w:tcW w:w="712" w:type="pct"/>
            <w:vMerge/>
            <w:tcBorders>
              <w:left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1C43C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shd w:val="clear" w:color="auto" w:fill="FFFFFF"/>
              </w:rPr>
              <w:t xml:space="preserve">3. Основные функции управления производственным подразделением организации питания. Методы управления персоналом в ресторанном бизнесе. Процесс аттестации работников предприятия. Отбор работников, наиболее подходящих для выполнения определенных задач и их обучение. </w:t>
            </w:r>
            <w:r w:rsidRPr="00FF1FDF">
              <w:rPr>
                <w:rFonts w:ascii="Arial" w:eastAsia="Times New Roman" w:hAnsi="Arial" w:cs="Arial"/>
                <w:sz w:val="24"/>
                <w:szCs w:val="24"/>
              </w:rPr>
              <w:t>Виды, формы и методы мотивации персонала.</w:t>
            </w:r>
            <w:r w:rsidRPr="00FF1FDF">
              <w:rPr>
                <w:rFonts w:ascii="Arial" w:eastAsia="Times New Roman" w:hAnsi="Arial" w:cs="Arial"/>
                <w:sz w:val="24"/>
                <w:szCs w:val="24"/>
                <w:shd w:val="clear" w:color="auto" w:fill="FFFFFF"/>
              </w:rPr>
              <w:t xml:space="preserve"> Использование материального стимулирования.</w:t>
            </w:r>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4. Психологические типы характеров работников. </w:t>
            </w:r>
            <w:r w:rsidRPr="00FF1FDF">
              <w:rPr>
                <w:rFonts w:ascii="Arial" w:eastAsia="Times New Roman" w:hAnsi="Arial" w:cs="Arial"/>
                <w:bCs/>
                <w:sz w:val="24"/>
                <w:szCs w:val="24"/>
              </w:rPr>
              <w:t xml:space="preserve">Формирование команды, подбор работников, командные роли и техники. Стили управления. </w:t>
            </w:r>
            <w:r w:rsidRPr="00FF1FDF">
              <w:rPr>
                <w:rFonts w:ascii="Arial" w:eastAsia="Times New Roman" w:hAnsi="Arial" w:cs="Arial"/>
                <w:sz w:val="24"/>
                <w:szCs w:val="24"/>
              </w:rPr>
              <w:t xml:space="preserve">Методы предотвращения и разрешения проблем в </w:t>
            </w:r>
            <w:r w:rsidRPr="00FF1FDF">
              <w:rPr>
                <w:rFonts w:ascii="Arial" w:eastAsia="Times New Roman" w:hAnsi="Arial" w:cs="Arial"/>
                <w:sz w:val="24"/>
                <w:szCs w:val="24"/>
              </w:rPr>
              <w:lastRenderedPageBreak/>
              <w:t xml:space="preserve">работе подчиненного персонала. Методы дисциплинарного воздействия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5. Профессиональные стандарты как основа разработки должностных обязанностей персонала. Функциональные обязанности и области ответственности поваров, кондитеров, пекарей и других категорий работников кухни, кондитерского цеха. Сертификация квалификаций работников индустрии питания на соответствие профессиональным стандартам</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Тематика практических занятий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sz w:val="24"/>
                <w:szCs w:val="24"/>
              </w:rPr>
            </w:pPr>
            <w:r w:rsidRPr="00FF1FDF">
              <w:rPr>
                <w:rFonts w:ascii="Arial" w:eastAsia="Times New Roman" w:hAnsi="Arial" w:cs="Arial"/>
                <w:sz w:val="24"/>
                <w:szCs w:val="24"/>
              </w:rPr>
              <w:t>1</w:t>
            </w:r>
            <w:r w:rsidRPr="00FF1FDF">
              <w:rPr>
                <w:rFonts w:ascii="Arial" w:eastAsia="Times New Roman" w:hAnsi="Arial" w:cs="Arial"/>
                <w:b/>
                <w:sz w:val="24"/>
                <w:szCs w:val="24"/>
              </w:rPr>
              <w:t>.</w:t>
            </w:r>
            <w:r w:rsidRPr="00FF1FDF">
              <w:rPr>
                <w:rFonts w:ascii="Arial" w:eastAsia="Times New Roman" w:hAnsi="Arial" w:cs="Arial"/>
                <w:bCs/>
                <w:sz w:val="24"/>
                <w:szCs w:val="24"/>
              </w:rPr>
              <w:t>Решение производственных ситуаций по распределению обязанностей, прав и ответственности работников различных подразделений</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sz w:val="24"/>
                <w:szCs w:val="24"/>
              </w:rPr>
            </w:pPr>
            <w:r w:rsidRPr="00FF1FDF">
              <w:rPr>
                <w:rFonts w:ascii="Arial" w:eastAsia="Times New Roman" w:hAnsi="Arial" w:cs="Arial"/>
                <w:bCs/>
                <w:sz w:val="24"/>
                <w:szCs w:val="24"/>
              </w:rPr>
              <w:t>2. Разработка системы мотивации персонала структурного подразделения</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8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bCs/>
                <w:sz w:val="24"/>
                <w:szCs w:val="24"/>
              </w:rPr>
              <w:t xml:space="preserve">3.Разработка </w:t>
            </w:r>
            <w:proofErr w:type="gramStart"/>
            <w:r w:rsidRPr="00FF1FDF">
              <w:rPr>
                <w:rFonts w:ascii="Arial" w:eastAsia="Times New Roman" w:hAnsi="Arial" w:cs="Arial"/>
                <w:bCs/>
                <w:sz w:val="24"/>
                <w:szCs w:val="24"/>
              </w:rPr>
              <w:t>критериев оценки эффективности работы исполнителей</w:t>
            </w:r>
            <w:proofErr w:type="gramEnd"/>
            <w:r w:rsidRPr="00FF1FDF">
              <w:rPr>
                <w:rFonts w:ascii="Arial" w:eastAsia="Times New Roman" w:hAnsi="Arial" w:cs="Arial"/>
                <w:bCs/>
                <w:sz w:val="24"/>
                <w:szCs w:val="24"/>
              </w:rPr>
              <w:t xml:space="preserve"> с учетом ГОСТ </w:t>
            </w:r>
            <w:r w:rsidRPr="00FF1FDF">
              <w:rPr>
                <w:rFonts w:ascii="Arial" w:eastAsia="Times New Roman" w:hAnsi="Arial" w:cs="Arial"/>
                <w:sz w:val="24"/>
                <w:szCs w:val="24"/>
              </w:rPr>
              <w:t>30524-2013 Услуги общественного питания. Требования к персоналу и профессиональных стандартов «Повар», «Кондитер», «Пекарь»</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bCs/>
                <w:sz w:val="24"/>
                <w:szCs w:val="24"/>
              </w:rPr>
              <w:t>4. Анализ управленческих решений, принимаемых руководителем подразделения</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bCs/>
                <w:sz w:val="24"/>
                <w:szCs w:val="24"/>
              </w:rPr>
              <w:t>5. Составление схемы процесса разработки и принятия управленческих решений</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bCs/>
                <w:sz w:val="24"/>
                <w:szCs w:val="24"/>
              </w:rPr>
              <w:t>6. Решение ситуационных задач по  анализу конфликтных ситуаций между подчиненными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bCs/>
                <w:sz w:val="24"/>
                <w:szCs w:val="24"/>
              </w:rPr>
              <w:t>7. Решение ситуационных задач по формированию команды, подбору работников, определению командных ролей и техник</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1.5.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xml:space="preserve">Текущее планирование деятельности подчиненного </w:t>
            </w:r>
            <w:r w:rsidRPr="00FF1FDF">
              <w:rPr>
                <w:rFonts w:ascii="Arial" w:eastAsia="Times New Roman" w:hAnsi="Arial" w:cs="Arial"/>
                <w:bCs/>
                <w:sz w:val="24"/>
                <w:szCs w:val="24"/>
              </w:rPr>
              <w:lastRenderedPageBreak/>
              <w:t xml:space="preserve">персонала  </w:t>
            </w:r>
          </w:p>
          <w:p w:rsidR="00C944C8" w:rsidRPr="00FF1FDF" w:rsidRDefault="00C944C8" w:rsidP="00C944C8">
            <w:pPr>
              <w:widowControl w:val="0"/>
              <w:autoSpaceDE w:val="0"/>
              <w:autoSpaceDN w:val="0"/>
              <w:spacing w:after="0"/>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lastRenderedPageBreak/>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12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Принципы и  виды планирования работы. Планирование работы на день подчиненного персонала. Формирование производственных заданий (программы) с учетом заказов потребителей. Расчет сырья и продуктов, выхода готовой кулинарной продукции в соответствии </w:t>
            </w:r>
            <w:r w:rsidRPr="00FF1FDF">
              <w:rPr>
                <w:rFonts w:ascii="Arial" w:eastAsia="Times New Roman" w:hAnsi="Arial" w:cs="Arial"/>
                <w:sz w:val="24"/>
                <w:szCs w:val="24"/>
              </w:rPr>
              <w:lastRenderedPageBreak/>
              <w:t>с производственным заданием (программой). Правила разработки плана-меню, наряда-заказа. 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tc>
        <w:tc>
          <w:tcPr>
            <w:tcW w:w="712" w:type="pct"/>
            <w:tcBorders>
              <w:top w:val="single" w:sz="4" w:space="0" w:color="auto"/>
              <w:left w:val="single" w:sz="4" w:space="0" w:color="auto"/>
              <w:bottom w:val="single" w:sz="4" w:space="0" w:color="auto"/>
              <w:right w:val="single" w:sz="4" w:space="0" w:color="auto"/>
            </w:tcBorders>
          </w:tcPr>
          <w:p w:rsidR="00C944C8" w:rsidRDefault="00C944C8"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Нормирование труда в организациях питания, виды норм выработки. Нормированный и ненормированный рабочий день. Методика расчета численности поваров, кондитеров, пекарей, других работников, выполняющих производственное задание (программу).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Виды, правила составления графиков работы. </w:t>
            </w:r>
            <w:r w:rsidRPr="00FF1FDF">
              <w:rPr>
                <w:rFonts w:ascii="Arial" w:eastAsia="Times New Roman" w:hAnsi="Arial" w:cs="Arial"/>
                <w:bCs/>
                <w:sz w:val="24"/>
                <w:szCs w:val="24"/>
              </w:rPr>
              <w:t xml:space="preserve">Порядок оформления </w:t>
            </w:r>
            <w:r w:rsidRPr="00FF1FDF">
              <w:rPr>
                <w:rFonts w:ascii="Arial" w:eastAsia="Times New Roman" w:hAnsi="Arial" w:cs="Arial"/>
                <w:sz w:val="24"/>
                <w:szCs w:val="24"/>
              </w:rPr>
              <w:t>табеля учета рабочего времени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Тематика практических занятий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D41003"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1"/>
              </w:numPr>
              <w:autoSpaceDE w:val="0"/>
              <w:autoSpaceDN w:val="0"/>
              <w:spacing w:after="0" w:line="240" w:lineRule="auto"/>
              <w:rPr>
                <w:rFonts w:ascii="Arial" w:eastAsia="Times New Roman" w:hAnsi="Arial" w:cs="Arial"/>
                <w:sz w:val="24"/>
                <w:szCs w:val="24"/>
              </w:rPr>
            </w:pPr>
            <w:r w:rsidRPr="00FF1FDF">
              <w:rPr>
                <w:rFonts w:ascii="Arial" w:eastAsia="Times New Roman" w:hAnsi="Arial" w:cs="Arial"/>
                <w:sz w:val="24"/>
                <w:szCs w:val="24"/>
              </w:rPr>
              <w:t>Планирование производственного задания (программы)</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1"/>
              </w:numPr>
              <w:autoSpaceDE w:val="0"/>
              <w:autoSpaceDN w:val="0"/>
              <w:spacing w:after="0" w:line="240" w:lineRule="auto"/>
              <w:jc w:val="both"/>
              <w:rPr>
                <w:rFonts w:ascii="Arial" w:eastAsia="Times New Roman" w:hAnsi="Arial" w:cs="Arial"/>
                <w:b/>
                <w:sz w:val="24"/>
                <w:szCs w:val="24"/>
              </w:rPr>
            </w:pPr>
            <w:r w:rsidRPr="00FF1FDF">
              <w:rPr>
                <w:rFonts w:ascii="Arial" w:eastAsia="Times New Roman" w:hAnsi="Arial" w:cs="Arial"/>
                <w:sz w:val="24"/>
                <w:szCs w:val="24"/>
              </w:rPr>
              <w:t>Расчет численности поваров, кондитеров, пекарей, других производственных работников и производительности труда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1"/>
              </w:numPr>
              <w:autoSpaceDE w:val="0"/>
              <w:autoSpaceDN w:val="0"/>
              <w:spacing w:after="0" w:line="240" w:lineRule="auto"/>
              <w:rPr>
                <w:rFonts w:ascii="Arial" w:eastAsia="Times New Roman" w:hAnsi="Arial" w:cs="Arial"/>
                <w:b/>
                <w:sz w:val="24"/>
                <w:szCs w:val="24"/>
              </w:rPr>
            </w:pPr>
            <w:r w:rsidRPr="00FF1FDF">
              <w:rPr>
                <w:rFonts w:ascii="Arial" w:eastAsia="Times New Roman" w:hAnsi="Arial" w:cs="Arial"/>
                <w:sz w:val="24"/>
                <w:szCs w:val="24"/>
              </w:rPr>
              <w:t>Решение ситуационных задач по составлению графиков работы, оформлению табеля учета рабочего времени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1.6.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Расчет основных производственных показателей.</w:t>
            </w:r>
          </w:p>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Формы документов и порядок их заполнения</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14</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7C5B45">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jc w:val="both"/>
              <w:rPr>
                <w:rFonts w:ascii="Arial" w:eastAsia="Times New Roman" w:hAnsi="Arial" w:cs="Arial"/>
                <w:b/>
                <w:sz w:val="24"/>
                <w:szCs w:val="24"/>
              </w:rPr>
            </w:pPr>
            <w:r w:rsidRPr="00FF1FDF">
              <w:rPr>
                <w:rFonts w:ascii="Arial" w:eastAsia="Times New Roman" w:hAnsi="Arial" w:cs="Arial"/>
                <w:sz w:val="24"/>
                <w:szCs w:val="24"/>
              </w:rPr>
              <w:t xml:space="preserve">Основные производственные показатели: производственная мощность организации питания, товарооборот, производительность труда. </w:t>
            </w:r>
          </w:p>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Производственная мощность. Товарооборот. Виды товарооборота: розничный, оптовый, оборот по продукции собственного производства и покупным товарам. </w:t>
            </w:r>
          </w:p>
        </w:tc>
        <w:tc>
          <w:tcPr>
            <w:tcW w:w="712" w:type="pct"/>
            <w:vMerge w:val="restart"/>
            <w:tcBorders>
              <w:top w:val="single" w:sz="4" w:space="0" w:color="auto"/>
              <w:left w:val="single" w:sz="4" w:space="0" w:color="auto"/>
              <w:right w:val="single" w:sz="4" w:space="0" w:color="auto"/>
            </w:tcBorders>
          </w:tcPr>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Default="00D41003" w:rsidP="00C944C8">
            <w:pPr>
              <w:widowControl w:val="0"/>
              <w:autoSpaceDE w:val="0"/>
              <w:autoSpaceDN w:val="0"/>
              <w:spacing w:after="0"/>
              <w:rPr>
                <w:rFonts w:ascii="Arial" w:eastAsia="Times New Roman" w:hAnsi="Arial" w:cs="Arial"/>
                <w:b/>
                <w:sz w:val="24"/>
                <w:szCs w:val="24"/>
              </w:rPr>
            </w:pPr>
          </w:p>
          <w:p w:rsidR="00D41003" w:rsidRPr="00FF1FDF" w:rsidRDefault="00F30BBC"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7C5B45">
        <w:trPr>
          <w:trHeight w:val="2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Производительность труда, факторы роста.</w:t>
            </w:r>
          </w:p>
        </w:tc>
        <w:tc>
          <w:tcPr>
            <w:tcW w:w="712" w:type="pct"/>
            <w:vMerge/>
            <w:tcBorders>
              <w:left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7C5B45">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Методика расчета основных производственных показателей</w:t>
            </w:r>
          </w:p>
        </w:tc>
        <w:tc>
          <w:tcPr>
            <w:tcW w:w="712" w:type="pct"/>
            <w:vMerge/>
            <w:tcBorders>
              <w:left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7C5B45">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Калькуляция цен на кулинарную и кондитерскую продукцию собственного производства. Методика расчета и порядок оформления калькуляционной карточки. </w:t>
            </w:r>
          </w:p>
        </w:tc>
        <w:tc>
          <w:tcPr>
            <w:tcW w:w="712" w:type="pct"/>
            <w:vMerge/>
            <w:tcBorders>
              <w:left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7C5B45">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Порядок заполнения документов </w:t>
            </w:r>
            <w:r w:rsidRPr="00FF1FDF">
              <w:rPr>
                <w:rFonts w:ascii="Arial" w:eastAsia="Times New Roman" w:hAnsi="Arial" w:cs="Arial"/>
                <w:bCs/>
                <w:sz w:val="24"/>
                <w:szCs w:val="24"/>
              </w:rPr>
              <w:t xml:space="preserve">на отпуск сырья, продуктов, полуфабрикатов со склада на производство, их учету </w:t>
            </w:r>
            <w:r w:rsidRPr="00FF1FDF">
              <w:rPr>
                <w:rFonts w:ascii="Arial" w:eastAsia="Times New Roman" w:hAnsi="Arial" w:cs="Arial"/>
                <w:sz w:val="24"/>
                <w:szCs w:val="24"/>
              </w:rPr>
              <w:t xml:space="preserve">и расходу в </w:t>
            </w:r>
            <w:r w:rsidRPr="00FF1FDF">
              <w:rPr>
                <w:rFonts w:ascii="Arial" w:eastAsia="Times New Roman" w:hAnsi="Arial" w:cs="Arial"/>
                <w:sz w:val="24"/>
                <w:szCs w:val="24"/>
              </w:rPr>
              <w:lastRenderedPageBreak/>
              <w:t>процессе производства.</w:t>
            </w:r>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Порядок заполнения документов п</w:t>
            </w:r>
            <w:r w:rsidRPr="00FF1FDF">
              <w:rPr>
                <w:rFonts w:ascii="Arial" w:eastAsia="Times New Roman" w:hAnsi="Arial" w:cs="Arial"/>
                <w:bCs/>
                <w:sz w:val="24"/>
                <w:szCs w:val="24"/>
              </w:rPr>
              <w:t>о реализации и отпуску изделий кухни. Оформление товарного отчета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Порядок заполнения документов </w:t>
            </w:r>
            <w:r w:rsidRPr="00FF1FDF">
              <w:rPr>
                <w:rFonts w:ascii="Arial" w:eastAsia="Times New Roman" w:hAnsi="Arial" w:cs="Arial"/>
                <w:bCs/>
                <w:sz w:val="24"/>
                <w:szCs w:val="24"/>
              </w:rPr>
              <w:t>на отпуск готовой продукции и полуфабрикатов с производства в бары (буфеты), филиалы, магазины кулинарии и другие структурные подразделения</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Программное обеспечение управления расходом продуктов и движением готовой продукции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iCs/>
                <w:sz w:val="24"/>
                <w:szCs w:val="24"/>
              </w:rPr>
              <w:t xml:space="preserve">Порядок разработки нормативно-технологической документации организации питания по ГОСТ </w:t>
            </w:r>
            <w:r w:rsidRPr="00FF1FDF">
              <w:rPr>
                <w:rFonts w:ascii="Arial" w:eastAsia="Times New Roman" w:hAnsi="Arial" w:cs="Arial"/>
                <w:bCs/>
                <w:sz w:val="24"/>
                <w:szCs w:val="24"/>
              </w:rPr>
              <w:t>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r w:rsidRPr="00FF1FDF">
              <w:rPr>
                <w:rFonts w:ascii="Arial" w:eastAsia="Times New Roman" w:hAnsi="Arial" w:cs="Arial"/>
                <w:iCs/>
                <w:sz w:val="24"/>
                <w:szCs w:val="24"/>
              </w:rPr>
              <w:t>.</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iCs/>
                <w:sz w:val="24"/>
                <w:szCs w:val="24"/>
              </w:rPr>
            </w:pPr>
            <w:r w:rsidRPr="00FF1FDF">
              <w:rPr>
                <w:rFonts w:ascii="Arial" w:eastAsia="Times New Roman" w:hAnsi="Arial" w:cs="Arial"/>
                <w:iCs/>
                <w:sz w:val="24"/>
                <w:szCs w:val="24"/>
              </w:rPr>
              <w:t>Принципы работы в автоматизированных системах предприятий питания, виды функций системы: учет движения товаров, калькуляции блюд, многофункциональной инвентаризации, документооборота</w:t>
            </w:r>
            <w:proofErr w:type="gramStart"/>
            <w:r w:rsidRPr="00FF1FDF">
              <w:rPr>
                <w:rFonts w:ascii="Arial" w:eastAsia="Times New Roman" w:hAnsi="Arial" w:cs="Arial"/>
                <w:iCs/>
                <w:sz w:val="24"/>
                <w:szCs w:val="24"/>
              </w:rPr>
              <w:t>." "</w:t>
            </w:r>
            <w:proofErr w:type="gramEnd"/>
            <w:r w:rsidRPr="00FF1FDF">
              <w:rPr>
                <w:rFonts w:ascii="Arial" w:eastAsia="Times New Roman" w:hAnsi="Arial" w:cs="Arial"/>
                <w:iCs/>
                <w:sz w:val="24"/>
                <w:szCs w:val="24"/>
              </w:rPr>
              <w:t>Единые государственные автоматизированные системы Меркурий, ЕГАИС. Общие требования, принципы работы</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Тематика практических занятий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2"/>
              </w:numPr>
              <w:autoSpaceDE w:val="0"/>
              <w:autoSpaceDN w:val="0"/>
              <w:spacing w:after="0" w:line="240" w:lineRule="auto"/>
              <w:jc w:val="both"/>
              <w:rPr>
                <w:rFonts w:ascii="Arial" w:eastAsia="Times New Roman" w:hAnsi="Arial" w:cs="Arial"/>
                <w:b/>
                <w:sz w:val="24"/>
                <w:szCs w:val="24"/>
              </w:rPr>
            </w:pPr>
            <w:r w:rsidRPr="00FF1FDF">
              <w:rPr>
                <w:rFonts w:ascii="Arial" w:eastAsia="Times New Roman" w:hAnsi="Arial" w:cs="Arial"/>
                <w:sz w:val="24"/>
                <w:szCs w:val="24"/>
              </w:rPr>
              <w:t>Расчет производственной мощности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2"/>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Расчет товарооборота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2"/>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Расчет производительности труда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strike/>
                <w:sz w:val="24"/>
                <w:szCs w:val="24"/>
              </w:rPr>
            </w:pPr>
            <w:r w:rsidRPr="00FF1FDF">
              <w:rPr>
                <w:rFonts w:ascii="Arial" w:eastAsia="Times New Roman" w:hAnsi="Arial" w:cs="Arial"/>
                <w:sz w:val="24"/>
                <w:szCs w:val="24"/>
              </w:rPr>
              <w:t xml:space="preserve">5. Оформление документов: </w:t>
            </w:r>
            <w:r w:rsidRPr="00FF1FDF">
              <w:rPr>
                <w:rFonts w:ascii="Arial" w:eastAsia="Times New Roman" w:hAnsi="Arial" w:cs="Arial"/>
                <w:bCs/>
                <w:sz w:val="24"/>
                <w:szCs w:val="24"/>
              </w:rPr>
              <w:t>требования в кладовую, накладной на отпуск товара, ведомости учета движения посуды и приборов.</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6. Оформление документов: </w:t>
            </w:r>
            <w:r w:rsidRPr="00FF1FDF">
              <w:rPr>
                <w:rFonts w:ascii="Arial" w:eastAsia="Times New Roman" w:hAnsi="Arial" w:cs="Arial"/>
                <w:bCs/>
                <w:sz w:val="24"/>
                <w:szCs w:val="24"/>
              </w:rPr>
              <w:t>акта о реализации готовых изделий кухни за наличный расчет, акта о реализации (продажи) и отпуске изделий кухни, акта на отпуск питания сотрудников</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3"/>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 xml:space="preserve">Оформление документов: </w:t>
            </w:r>
            <w:r w:rsidRPr="00FF1FDF">
              <w:rPr>
                <w:rFonts w:ascii="Arial" w:eastAsia="Times New Roman" w:hAnsi="Arial" w:cs="Arial"/>
                <w:bCs/>
                <w:sz w:val="24"/>
                <w:szCs w:val="24"/>
              </w:rPr>
              <w:t>дневного заборного листа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3"/>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нормативно-технологической документации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1.7.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sz w:val="24"/>
                <w:szCs w:val="24"/>
              </w:rPr>
              <w:lastRenderedPageBreak/>
              <w:t>Координация деятельности подчиненного персонала с другими службами и подразделениями</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lastRenderedPageBreak/>
              <w:t>Содержание</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6</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D41003" w:rsidRPr="00FF1FDF" w:rsidTr="00346D19">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sz w:val="24"/>
                <w:szCs w:val="24"/>
              </w:rPr>
              <w:t>1.</w:t>
            </w:r>
            <w:r w:rsidRPr="00FF1FDF">
              <w:rPr>
                <w:rFonts w:ascii="Arial" w:eastAsia="Times New Roman" w:hAnsi="Arial" w:cs="Arial"/>
                <w:sz w:val="24"/>
                <w:szCs w:val="24"/>
              </w:rPr>
              <w:t xml:space="preserve"> Значение координации деятельности подчиненного персонала с другими службами и подразделениями организации питания. Координация – как средство оптимизации производственных процессов организации питания. </w:t>
            </w:r>
          </w:p>
        </w:tc>
        <w:tc>
          <w:tcPr>
            <w:tcW w:w="712" w:type="pct"/>
            <w:vMerge w:val="restart"/>
            <w:tcBorders>
              <w:top w:val="single" w:sz="4" w:space="0" w:color="auto"/>
              <w:left w:val="single" w:sz="4" w:space="0" w:color="auto"/>
              <w:right w:val="single" w:sz="4" w:space="0" w:color="auto"/>
            </w:tcBorders>
          </w:tcPr>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Default="00D41003" w:rsidP="00D41003">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4</w:t>
            </w:r>
          </w:p>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Default="00D41003" w:rsidP="00D41003">
            <w:pPr>
              <w:widowControl w:val="0"/>
              <w:autoSpaceDE w:val="0"/>
              <w:autoSpaceDN w:val="0"/>
              <w:spacing w:after="0"/>
              <w:jc w:val="center"/>
              <w:rPr>
                <w:rFonts w:ascii="Arial" w:eastAsia="Times New Roman" w:hAnsi="Arial" w:cs="Arial"/>
                <w:b/>
                <w:sz w:val="24"/>
                <w:szCs w:val="24"/>
              </w:rPr>
            </w:pPr>
          </w:p>
          <w:p w:rsidR="00D41003" w:rsidRPr="00FF1FDF" w:rsidRDefault="00D41003" w:rsidP="00D41003">
            <w:pPr>
              <w:widowControl w:val="0"/>
              <w:autoSpaceDE w:val="0"/>
              <w:autoSpaceDN w:val="0"/>
              <w:spacing w:after="0"/>
              <w:jc w:val="center"/>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D41003" w:rsidRPr="00FF1FDF" w:rsidTr="00346D19">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41003" w:rsidRPr="00FF1FDF" w:rsidRDefault="00D41003"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D41003" w:rsidRPr="00FF1FDF" w:rsidRDefault="00D41003"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sz w:val="24"/>
                <w:szCs w:val="24"/>
              </w:rPr>
              <w:t xml:space="preserve">2. </w:t>
            </w:r>
            <w:r w:rsidRPr="00FF1FDF">
              <w:rPr>
                <w:rFonts w:ascii="Arial" w:eastAsia="Times New Roman" w:hAnsi="Arial" w:cs="Arial"/>
                <w:sz w:val="24"/>
                <w:szCs w:val="24"/>
              </w:rPr>
              <w:t>Методы осуществления взаимосвязи между подразделениями  организации питания. Координация работы бригады поваров (кондитеров)  с деятельностью служб снабжения,  обслуживания и другими структурными подразделениями организации питания.</w:t>
            </w:r>
          </w:p>
        </w:tc>
        <w:tc>
          <w:tcPr>
            <w:tcW w:w="712" w:type="pct"/>
            <w:vMerge/>
            <w:tcBorders>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D41003" w:rsidRPr="00FF1FDF" w:rsidRDefault="00D41003"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Тематика практических занятий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numPr>
                <w:ilvl w:val="0"/>
                <w:numId w:val="14"/>
              </w:numPr>
              <w:autoSpaceDE w:val="0"/>
              <w:autoSpaceDN w:val="0"/>
              <w:spacing w:after="0" w:line="240" w:lineRule="auto"/>
              <w:rPr>
                <w:rFonts w:ascii="Arial" w:eastAsia="Times New Roman" w:hAnsi="Arial" w:cs="Arial"/>
                <w:b/>
                <w:sz w:val="24"/>
                <w:szCs w:val="24"/>
              </w:rPr>
            </w:pPr>
            <w:r w:rsidRPr="00FF1FDF">
              <w:rPr>
                <w:rFonts w:ascii="Arial" w:eastAsia="Times New Roman" w:hAnsi="Arial" w:cs="Arial"/>
                <w:sz w:val="24"/>
                <w:szCs w:val="24"/>
              </w:rPr>
              <w:t>Решение ситуационных задач по координации деятельности бригады поваров (кондитеров) со службами снабжения и обслуживания организаций питания различного типа, форм обслуживания и способов реализации продукции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074"/>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sz w:val="24"/>
                <w:szCs w:val="24"/>
              </w:rPr>
            </w:pPr>
            <w:r w:rsidRPr="00FF1FDF">
              <w:rPr>
                <w:rFonts w:ascii="Arial" w:eastAsia="Times New Roman" w:hAnsi="Arial" w:cs="Arial"/>
                <w:b/>
                <w:bCs/>
                <w:sz w:val="24"/>
                <w:szCs w:val="24"/>
              </w:rPr>
              <w:t>Самостоятельная учебная работа при изучении раздела 1</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1. Изучение направлений перспективного развития организаций  питания. Изучение особенностей и социальных проблем современного российского рынка труда.</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2. Изучение отраслевых нормативных документов:</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 ГОСТ 30389-2013 Услуги общественного питания. Предприятия общественного питания. Классификация и общие требования;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 ГОСТ 31984-2012 Услуги </w:t>
            </w:r>
            <w:proofErr w:type="gramStart"/>
            <w:r w:rsidRPr="00FF1FDF">
              <w:rPr>
                <w:rFonts w:ascii="Arial" w:eastAsia="Times New Roman" w:hAnsi="Arial" w:cs="Arial"/>
                <w:sz w:val="24"/>
                <w:szCs w:val="24"/>
              </w:rPr>
              <w:t>общественного</w:t>
            </w:r>
            <w:proofErr w:type="gramEnd"/>
            <w:r w:rsidRPr="00FF1FDF">
              <w:rPr>
                <w:rFonts w:ascii="Arial" w:eastAsia="Times New Roman" w:hAnsi="Arial" w:cs="Arial"/>
                <w:sz w:val="24"/>
                <w:szCs w:val="24"/>
              </w:rPr>
              <w:t xml:space="preserve"> пита. Общие требования;  </w:t>
            </w:r>
          </w:p>
          <w:p w:rsidR="00C944C8" w:rsidRPr="00FF1FDF" w:rsidRDefault="00C944C8" w:rsidP="00C944C8">
            <w:pPr>
              <w:widowControl w:val="0"/>
              <w:autoSpaceDE w:val="0"/>
              <w:autoSpaceDN w:val="0"/>
              <w:spacing w:after="0"/>
              <w:jc w:val="both"/>
              <w:rPr>
                <w:rFonts w:ascii="Arial" w:eastAsia="Times New Roman" w:hAnsi="Arial" w:cs="Arial"/>
                <w:bCs/>
                <w:sz w:val="24"/>
                <w:szCs w:val="24"/>
              </w:rPr>
            </w:pPr>
            <w:r w:rsidRPr="00FF1FDF">
              <w:rPr>
                <w:rFonts w:ascii="Arial" w:eastAsia="Times New Roman" w:hAnsi="Arial" w:cs="Arial"/>
                <w:sz w:val="24"/>
                <w:szCs w:val="24"/>
              </w:rPr>
              <w:t xml:space="preserve">- </w:t>
            </w:r>
            <w:r w:rsidRPr="00FF1FDF">
              <w:rPr>
                <w:rFonts w:ascii="Arial" w:eastAsia="Times New Roman" w:hAnsi="Arial" w:cs="Arial"/>
                <w:iCs/>
                <w:sz w:val="24"/>
                <w:szCs w:val="24"/>
              </w:rPr>
              <w:t xml:space="preserve">ГОСТ </w:t>
            </w:r>
            <w:r w:rsidRPr="00FF1FDF">
              <w:rPr>
                <w:rFonts w:ascii="Arial" w:eastAsia="Times New Roman" w:hAnsi="Arial" w:cs="Arial"/>
                <w:bCs/>
                <w:sz w:val="24"/>
                <w:szCs w:val="24"/>
              </w:rPr>
              <w:t xml:space="preserve">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bCs/>
                <w:sz w:val="24"/>
                <w:szCs w:val="24"/>
              </w:rPr>
              <w:t xml:space="preserve">- </w:t>
            </w:r>
            <w:r w:rsidRPr="00FF1FDF">
              <w:rPr>
                <w:rFonts w:ascii="Arial" w:eastAsia="Times New Roman" w:hAnsi="Arial" w:cs="Arial"/>
                <w:sz w:val="24"/>
                <w:szCs w:val="24"/>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ГОСТ 30390-2013 Услуги общественного питания. Продукция общественного питания, реализуемая населению. Общие технические условия.</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 Анализ основных типов организаций питания.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4. Разработка структуры конкретной организации питания.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5. Анализ эффективности организации работы кухни ресторана, кондитерского цеха, организации зон и рабочих мест.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6. Изучение «Справочника руководителя»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lastRenderedPageBreak/>
              <w:t xml:space="preserve">7. Проработка конспектов занятий, рекомендуемых источников информации (по заданиям преподавателя).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8. Сбор и анализ информации по изучаемой теме по различным источникам, включая Интернет.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9. Подготовка рефератов, составление компьютерных презентаций, сообщений по темам раздела.</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10. Изучение Трудового кодекса РФ ст. №№ 238–250, ст. №№ 115, 137, 139, 143, 152, 153.</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11. Решение ситуационных задач по темам раздела.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12. Разработка различных видов меню с учётом типа, класса предприятия и специализации, предполагаемой формы обслуживания, контингента потребителей.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13. Анализ квалификационного состава работников производства (на базе практики).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14. Изучение графиков выхода на работу (на базе практики).</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15. Анализ организации работы начальника кондитерского цеха, шеф-повара, су-шефа (старшего повара, бригадира) ресторана, заведующего производством (на базе практики)</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lastRenderedPageBreak/>
              <w:t xml:space="preserve">Раздел 2. </w:t>
            </w:r>
            <w:r w:rsidRPr="00FF1FDF">
              <w:rPr>
                <w:rFonts w:ascii="Arial" w:eastAsia="Times New Roman" w:hAnsi="Arial" w:cs="Arial"/>
                <w:sz w:val="24"/>
                <w:szCs w:val="24"/>
              </w:rPr>
              <w:t>Организация и контроль текущей деятельности подчиненного персонала</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20</w:t>
            </w:r>
            <w:r w:rsidR="00820173">
              <w:rPr>
                <w:rFonts w:ascii="Arial" w:eastAsia="Times New Roman" w:hAnsi="Arial" w:cs="Arial"/>
                <w:b/>
                <w:sz w:val="24"/>
                <w:szCs w:val="24"/>
              </w:rPr>
              <w:t>/10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313"/>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МДК. 06.01. Оперативное управление деятельностью подчиненного персонала</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20</w:t>
            </w:r>
            <w:r w:rsidR="00820173">
              <w:rPr>
                <w:rFonts w:ascii="Arial" w:eastAsia="Times New Roman" w:hAnsi="Arial" w:cs="Arial"/>
                <w:b/>
                <w:sz w:val="24"/>
                <w:szCs w:val="24"/>
              </w:rPr>
              <w:t>/10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 xml:space="preserve">Тема 2.1.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Организация и контроль текущей деятельности подчиненного персонала</w:t>
            </w:r>
          </w:p>
          <w:p w:rsidR="00C944C8" w:rsidRPr="00FF1FDF" w:rsidRDefault="00C944C8" w:rsidP="00C944C8">
            <w:pPr>
              <w:widowControl w:val="0"/>
              <w:autoSpaceDE w:val="0"/>
              <w:autoSpaceDN w:val="0"/>
              <w:spacing w:after="0"/>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Организация процессов производства и подготовки к реализации кулинарной и кондитерской продукции организаций питания различного типа, специализации, методов обслуживания, работающих на сырье, полуфабрикатах, комбинированных. Характеристика и техническое оснащение производственных помещений организаций питания с цеховой (заготовочного, холодного, горячего) и </w:t>
            </w:r>
            <w:proofErr w:type="spellStart"/>
            <w:r w:rsidRPr="00FF1FDF">
              <w:rPr>
                <w:rFonts w:ascii="Arial" w:eastAsia="Times New Roman" w:hAnsi="Arial" w:cs="Arial"/>
                <w:sz w:val="24"/>
                <w:szCs w:val="24"/>
              </w:rPr>
              <w:t>бесцеховой</w:t>
            </w:r>
            <w:proofErr w:type="spellEnd"/>
            <w:r w:rsidRPr="00FF1FDF">
              <w:rPr>
                <w:rFonts w:ascii="Arial" w:eastAsia="Times New Roman" w:hAnsi="Arial" w:cs="Arial"/>
                <w:sz w:val="24"/>
                <w:szCs w:val="24"/>
              </w:rPr>
              <w:t xml:space="preserve"> структурой (рабочих зон кухни ресторана) и кондитерского цеха. Общие требования к организации рабочих мест.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Особенности организации и технического оснащения процессов отпуска продукции собственного производства для различных способов реализации и методов обслуживания: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 потребления на месте (самообслуживание через раздаточные линии, «шведский стол», «салат-бар», прилавки, обслуживание </w:t>
            </w:r>
            <w:r w:rsidRPr="00FF1FDF">
              <w:rPr>
                <w:rFonts w:ascii="Arial" w:eastAsia="Times New Roman" w:hAnsi="Arial" w:cs="Arial"/>
                <w:sz w:val="24"/>
                <w:szCs w:val="24"/>
              </w:rPr>
              <w:lastRenderedPageBreak/>
              <w:t xml:space="preserve">официантами, барменами);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отпуска на вынос по заказам потребителей;</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  вне организации питания (в </w:t>
            </w:r>
            <w:proofErr w:type="gramStart"/>
            <w:r w:rsidRPr="00FF1FDF">
              <w:rPr>
                <w:rFonts w:ascii="Arial" w:eastAsia="Times New Roman" w:hAnsi="Arial" w:cs="Arial"/>
                <w:sz w:val="24"/>
                <w:szCs w:val="24"/>
              </w:rPr>
              <w:t>раздаточных</w:t>
            </w:r>
            <w:proofErr w:type="gramEnd"/>
            <w:r w:rsidRPr="00FF1FDF">
              <w:rPr>
                <w:rFonts w:ascii="Arial" w:eastAsia="Times New Roman" w:hAnsi="Arial" w:cs="Arial"/>
                <w:sz w:val="24"/>
                <w:szCs w:val="24"/>
              </w:rPr>
              <w:t xml:space="preserve"> и </w:t>
            </w:r>
            <w:proofErr w:type="spellStart"/>
            <w:r w:rsidRPr="00FF1FDF">
              <w:rPr>
                <w:rFonts w:ascii="Arial" w:eastAsia="Times New Roman" w:hAnsi="Arial" w:cs="Arial"/>
                <w:sz w:val="24"/>
                <w:szCs w:val="24"/>
              </w:rPr>
              <w:t>доготовочных</w:t>
            </w:r>
            <w:proofErr w:type="spellEnd"/>
            <w:r w:rsidRPr="00FF1FDF">
              <w:rPr>
                <w:rFonts w:ascii="Arial" w:eastAsia="Times New Roman" w:hAnsi="Arial" w:cs="Arial"/>
                <w:sz w:val="24"/>
                <w:szCs w:val="24"/>
              </w:rPr>
              <w:t xml:space="preserve">, при оказании </w:t>
            </w:r>
            <w:proofErr w:type="spellStart"/>
            <w:r w:rsidRPr="00FF1FDF">
              <w:rPr>
                <w:rFonts w:ascii="Arial" w:eastAsia="Times New Roman" w:hAnsi="Arial" w:cs="Arial"/>
                <w:sz w:val="24"/>
                <w:szCs w:val="24"/>
              </w:rPr>
              <w:t>кейтеринга</w:t>
            </w:r>
            <w:proofErr w:type="spellEnd"/>
            <w:r w:rsidRPr="00FF1FDF">
              <w:rPr>
                <w:rFonts w:ascii="Arial" w:eastAsia="Times New Roman" w:hAnsi="Arial" w:cs="Arial"/>
                <w:sz w:val="24"/>
                <w:szCs w:val="24"/>
              </w:rPr>
              <w:t xml:space="preserve"> в виде выездного обслуживания и др.).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Особенности организации отпуска готовой продукции из кухни для различных способов подачи блюд, кулинарных изделий, закусок: французского, русского, английского, комбинированного.</w:t>
            </w:r>
          </w:p>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 xml:space="preserve">Организация и техническое оснащение процессов хранения готовой кулинарной продукции: </w:t>
            </w:r>
            <w:proofErr w:type="spellStart"/>
            <w:r w:rsidRPr="00FF1FDF">
              <w:rPr>
                <w:rFonts w:ascii="Arial" w:eastAsia="Times New Roman" w:hAnsi="Arial" w:cs="Arial"/>
                <w:sz w:val="24"/>
                <w:szCs w:val="24"/>
              </w:rPr>
              <w:t>термостатирование</w:t>
            </w:r>
            <w:proofErr w:type="spellEnd"/>
            <w:r w:rsidRPr="00FF1FDF">
              <w:rPr>
                <w:rFonts w:ascii="Arial" w:eastAsia="Times New Roman" w:hAnsi="Arial" w:cs="Arial"/>
                <w:sz w:val="24"/>
                <w:szCs w:val="24"/>
              </w:rPr>
              <w:t>, интенсивное охлаждение, шоковая заморозка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F30BBC" w:rsidRPr="00FF1FDF" w:rsidTr="00736D9C">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sz w:val="24"/>
                <w:szCs w:val="24"/>
              </w:rPr>
              <w:t xml:space="preserve">Нормативно-правовое обеспечение текущей деятельности подчиненного персонала. Требования охраны труда, пожарной и техники безопасности к выполнению работ. Требования к процедурам обеспечения безопасности продукции и услуг, основанным на принципах ХАССП (ГОСТ ХАССП ГОСТ </w:t>
            </w:r>
            <w:proofErr w:type="gramStart"/>
            <w:r w:rsidRPr="00FF1FDF">
              <w:rPr>
                <w:rFonts w:ascii="Arial" w:eastAsia="Times New Roman" w:hAnsi="Arial" w:cs="Arial"/>
                <w:sz w:val="24"/>
                <w:szCs w:val="24"/>
              </w:rPr>
              <w:t>Р</w:t>
            </w:r>
            <w:proofErr w:type="gramEnd"/>
            <w:r w:rsidRPr="00FF1FDF">
              <w:rPr>
                <w:rFonts w:ascii="Arial" w:eastAsia="Times New Roman" w:hAnsi="Arial" w:cs="Arial"/>
                <w:sz w:val="24"/>
                <w:szCs w:val="24"/>
              </w:rPr>
              <w:t xml:space="preserve"> 51705.1-2001 Системы качества). Контроль соблюдения регламентов, инструкций, стандартов чистоты.</w:t>
            </w:r>
          </w:p>
        </w:tc>
        <w:tc>
          <w:tcPr>
            <w:tcW w:w="712" w:type="pct"/>
            <w:vMerge w:val="restart"/>
            <w:tcBorders>
              <w:top w:val="single" w:sz="4" w:space="0" w:color="auto"/>
              <w:left w:val="single" w:sz="4" w:space="0" w:color="auto"/>
              <w:right w:val="single" w:sz="4" w:space="0" w:color="auto"/>
            </w:tcBorders>
          </w:tcPr>
          <w:p w:rsidR="00F30BBC" w:rsidRDefault="00F30BBC" w:rsidP="00C944C8">
            <w:pPr>
              <w:widowControl w:val="0"/>
              <w:autoSpaceDE w:val="0"/>
              <w:autoSpaceDN w:val="0"/>
              <w:spacing w:after="0"/>
              <w:rPr>
                <w:rFonts w:ascii="Arial" w:eastAsia="Times New Roman" w:hAnsi="Arial" w:cs="Arial"/>
                <w:b/>
                <w:sz w:val="24"/>
                <w:szCs w:val="24"/>
              </w:rPr>
            </w:pPr>
          </w:p>
          <w:p w:rsidR="00F30BBC" w:rsidRDefault="00F30BBC" w:rsidP="00C944C8">
            <w:pPr>
              <w:widowControl w:val="0"/>
              <w:autoSpaceDE w:val="0"/>
              <w:autoSpaceDN w:val="0"/>
              <w:spacing w:after="0"/>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Default="00F30BBC" w:rsidP="00F30BBC">
            <w:pPr>
              <w:widowControl w:val="0"/>
              <w:autoSpaceDE w:val="0"/>
              <w:autoSpaceDN w:val="0"/>
              <w:spacing w:after="0"/>
              <w:jc w:val="center"/>
              <w:rPr>
                <w:rFonts w:ascii="Arial" w:eastAsia="Times New Roman" w:hAnsi="Arial" w:cs="Arial"/>
                <w:b/>
                <w:sz w:val="24"/>
                <w:szCs w:val="24"/>
              </w:rPr>
            </w:pPr>
          </w:p>
          <w:p w:rsidR="00F30BBC" w:rsidRPr="00FF1FDF" w:rsidRDefault="00F30BBC" w:rsidP="00F30BBC">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w:t>
            </w: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F30BBC" w:rsidRPr="00FF1FDF" w:rsidTr="00AF58DA">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Обеспечение условий для наиболее полной реализации потенциа</w:t>
            </w:r>
            <w:r w:rsidRPr="00FF1FDF">
              <w:rPr>
                <w:rFonts w:ascii="Arial" w:eastAsia="Times New Roman" w:hAnsi="Arial" w:cs="Arial"/>
                <w:sz w:val="24"/>
                <w:szCs w:val="24"/>
              </w:rPr>
              <w:softHyphen/>
              <w:t>ла (умений и компетенций) членов трудового коллектива. Распределение заданий по объему и требуемому времени с учетом сроков исполнения заданий в стандартных и нестандартных ситуациях. Правила учета рабочего времени подчиненного персонала. Обеспечение взаимосвязи между отдельными работниками в процессе выполнения заказа.</w:t>
            </w:r>
          </w:p>
        </w:tc>
        <w:tc>
          <w:tcPr>
            <w:tcW w:w="712" w:type="pct"/>
            <w:vMerge/>
            <w:tcBorders>
              <w:left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F30BBC" w:rsidRPr="00FF1FDF" w:rsidTr="00AF58DA">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Контроль качества продукции и услуг: объекты контроля, их периодичность, формы и методы контроля. Органолептическая оценка качества пищи. Риски в области приготовления и реализации кулинарной и кондитерской продукции, пути их минимизации. Особенности контроля качества пищи в детском, школьном питании. Лабораторный контроль, методы, показатели качества, подвергаемые контролю. Отбор проб для лабораторных </w:t>
            </w:r>
            <w:r w:rsidRPr="00FF1FDF">
              <w:rPr>
                <w:rFonts w:ascii="Arial" w:eastAsia="Times New Roman" w:hAnsi="Arial" w:cs="Arial"/>
                <w:sz w:val="24"/>
                <w:szCs w:val="24"/>
              </w:rPr>
              <w:lastRenderedPageBreak/>
              <w:t xml:space="preserve">исследований качества и безопасности готовой кулинарной и кондитерской продукции. </w:t>
            </w:r>
          </w:p>
        </w:tc>
        <w:tc>
          <w:tcPr>
            <w:tcW w:w="712" w:type="pct"/>
            <w:vMerge/>
            <w:tcBorders>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947" w:type="pct"/>
            <w:vMerge w:val="restar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lastRenderedPageBreak/>
              <w:t>Тема 2.2</w:t>
            </w:r>
          </w:p>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t>Инструктирование, обучение поваров, кондитеров, пекарей, других работников кухни, кондитерского цеха</w:t>
            </w: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 xml:space="preserve">Содержание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F30BBC"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1</w:t>
            </w:r>
            <w:r w:rsidR="00C944C8" w:rsidRPr="00FF1FDF">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F30BBC" w:rsidRPr="00FF1FDF" w:rsidTr="009D2D5D">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1</w:t>
            </w:r>
            <w:r w:rsidRPr="00FF1FDF">
              <w:rPr>
                <w:rFonts w:ascii="Arial" w:eastAsia="Times New Roman" w:hAnsi="Arial" w:cs="Arial"/>
                <w:b/>
                <w:sz w:val="24"/>
                <w:szCs w:val="24"/>
              </w:rPr>
              <w:t>.</w:t>
            </w:r>
            <w:r w:rsidRPr="00FF1FDF">
              <w:rPr>
                <w:rFonts w:ascii="Arial" w:eastAsia="Times New Roman" w:hAnsi="Arial" w:cs="Arial"/>
                <w:sz w:val="24"/>
                <w:szCs w:val="24"/>
              </w:rPr>
              <w:t xml:space="preserve">  Анализ потребности персонала в обучении. Планирование обучения поваров, кондитеров, пекарей, определение способов, направлений обучения. Разработка инструкций, регламентов</w:t>
            </w:r>
          </w:p>
        </w:tc>
        <w:tc>
          <w:tcPr>
            <w:tcW w:w="712" w:type="pct"/>
            <w:vMerge w:val="restart"/>
            <w:tcBorders>
              <w:top w:val="single" w:sz="4" w:space="0" w:color="auto"/>
              <w:left w:val="single" w:sz="4" w:space="0" w:color="auto"/>
              <w:right w:val="single" w:sz="4" w:space="0" w:color="auto"/>
            </w:tcBorders>
          </w:tcPr>
          <w:p w:rsidR="00F30BBC" w:rsidRDefault="00F30BBC" w:rsidP="00C944C8">
            <w:pPr>
              <w:widowControl w:val="0"/>
              <w:autoSpaceDE w:val="0"/>
              <w:autoSpaceDN w:val="0"/>
              <w:spacing w:after="0"/>
              <w:rPr>
                <w:rFonts w:ascii="Arial" w:eastAsia="Times New Roman" w:hAnsi="Arial" w:cs="Arial"/>
                <w:b/>
                <w:sz w:val="24"/>
                <w:szCs w:val="24"/>
              </w:rPr>
            </w:pPr>
          </w:p>
          <w:p w:rsidR="00F30BBC" w:rsidRDefault="00F30BBC" w:rsidP="00C944C8">
            <w:pPr>
              <w:widowControl w:val="0"/>
              <w:autoSpaceDE w:val="0"/>
              <w:autoSpaceDN w:val="0"/>
              <w:spacing w:after="0"/>
              <w:rPr>
                <w:rFonts w:ascii="Arial" w:eastAsia="Times New Roman" w:hAnsi="Arial" w:cs="Arial"/>
                <w:b/>
                <w:sz w:val="24"/>
                <w:szCs w:val="24"/>
              </w:rPr>
            </w:pPr>
          </w:p>
          <w:p w:rsidR="00F30BBC" w:rsidRDefault="00F30BBC" w:rsidP="00C944C8">
            <w:pPr>
              <w:widowControl w:val="0"/>
              <w:autoSpaceDE w:val="0"/>
              <w:autoSpaceDN w:val="0"/>
              <w:spacing w:after="0"/>
              <w:rPr>
                <w:rFonts w:ascii="Arial" w:eastAsia="Times New Roman" w:hAnsi="Arial" w:cs="Arial"/>
                <w:b/>
                <w:sz w:val="24"/>
                <w:szCs w:val="24"/>
              </w:rPr>
            </w:pPr>
          </w:p>
          <w:p w:rsidR="00F30BBC" w:rsidRDefault="00F30BBC" w:rsidP="00C944C8">
            <w:pPr>
              <w:widowControl w:val="0"/>
              <w:autoSpaceDE w:val="0"/>
              <w:autoSpaceDN w:val="0"/>
              <w:spacing w:after="0"/>
              <w:rPr>
                <w:rFonts w:ascii="Arial" w:eastAsia="Times New Roman" w:hAnsi="Arial" w:cs="Arial"/>
                <w:b/>
                <w:sz w:val="24"/>
                <w:szCs w:val="24"/>
              </w:rPr>
            </w:pPr>
          </w:p>
          <w:p w:rsidR="00F30BBC" w:rsidRPr="00FF1FDF" w:rsidRDefault="00F30BBC" w:rsidP="00F30BBC">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F30BBC" w:rsidRPr="00FF1FDF" w:rsidTr="009D2D5D">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Формы и методы профессионального обучения на рабочем месте. Инструктирование, обучение персонала на рабочем месте. Виды инструктажей, их назначение. Мастер-классы, </w:t>
            </w:r>
            <w:proofErr w:type="spellStart"/>
            <w:r w:rsidRPr="00FF1FDF">
              <w:rPr>
                <w:rFonts w:ascii="Arial" w:eastAsia="Times New Roman" w:hAnsi="Arial" w:cs="Arial"/>
                <w:sz w:val="24"/>
                <w:szCs w:val="24"/>
              </w:rPr>
              <w:t>трененги</w:t>
            </w:r>
            <w:proofErr w:type="spellEnd"/>
            <w:r w:rsidRPr="00FF1FDF">
              <w:rPr>
                <w:rFonts w:ascii="Arial" w:eastAsia="Times New Roman" w:hAnsi="Arial" w:cs="Arial"/>
                <w:sz w:val="24"/>
                <w:szCs w:val="24"/>
              </w:rPr>
              <w:t>, тематические инструктажи: правила их проведения, назначение, эффективность. Роль наставничества в обучении на рабочем месте.</w:t>
            </w:r>
          </w:p>
        </w:tc>
        <w:tc>
          <w:tcPr>
            <w:tcW w:w="712" w:type="pct"/>
            <w:vMerge/>
            <w:tcBorders>
              <w:left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F30BBC" w:rsidRPr="00FF1FDF" w:rsidTr="009D2D5D">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0BBC" w:rsidRPr="00FF1FDF" w:rsidRDefault="00F30BBC"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F30BBC" w:rsidRPr="00FF1FDF" w:rsidRDefault="00F30BBC"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Анализ, оценка результатов обучения. Определение критериев оценки, разработка оценочных заданий, ведение документации по ведению обучения и оценке результатов.</w:t>
            </w:r>
          </w:p>
        </w:tc>
        <w:tc>
          <w:tcPr>
            <w:tcW w:w="712" w:type="pct"/>
            <w:vMerge/>
            <w:tcBorders>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F30BBC" w:rsidRPr="00FF1FDF" w:rsidRDefault="00F30BBC"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Тематика практических  занятий</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D41003"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10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sz w:val="24"/>
                <w:szCs w:val="24"/>
              </w:rPr>
              <w:t xml:space="preserve">1. </w:t>
            </w:r>
            <w:r w:rsidRPr="00FF1FDF">
              <w:rPr>
                <w:rFonts w:ascii="Arial" w:eastAsia="Times New Roman" w:hAnsi="Arial" w:cs="Arial"/>
                <w:sz w:val="24"/>
                <w:szCs w:val="24"/>
              </w:rPr>
              <w:t>Разработать разработка должностных инструкций производственного персонала.</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44C8" w:rsidRPr="00FF1FDF" w:rsidRDefault="00C944C8" w:rsidP="00C944C8">
            <w:pPr>
              <w:spacing w:after="0" w:line="240" w:lineRule="auto"/>
              <w:rPr>
                <w:rFonts w:ascii="Arial" w:eastAsia="Times New Roman" w:hAnsi="Arial" w:cs="Arial"/>
                <w:b/>
                <w:bCs/>
                <w:sz w:val="24"/>
                <w:szCs w:val="24"/>
              </w:rPr>
            </w:pPr>
          </w:p>
        </w:tc>
        <w:tc>
          <w:tcPr>
            <w:tcW w:w="2650"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b/>
                <w:sz w:val="24"/>
                <w:szCs w:val="24"/>
              </w:rPr>
              <w:t xml:space="preserve">2. </w:t>
            </w:r>
            <w:r w:rsidRPr="00FF1FDF">
              <w:rPr>
                <w:rFonts w:ascii="Arial" w:eastAsia="Times New Roman" w:hAnsi="Arial" w:cs="Arial"/>
                <w:sz w:val="24"/>
                <w:szCs w:val="24"/>
              </w:rPr>
              <w:t>Разработать план мастер-класса по использованию новых видов оборудования, новых технологий, новых видов сырья и т.д. (по выбору обучающегося)</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848"/>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bCs/>
                <w:sz w:val="24"/>
                <w:szCs w:val="24"/>
              </w:rPr>
              <w:t>Самостоятельная учебная работа при изучении раздела 2</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1. Анализ эффективности организации работы кухни ресторана, кондитерского цеха, организации зон и рабочих мест (на базе практики).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2. Анализ квалификационного состава работников производства (на базе практики).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3. Решение ситуационных задач по темам раздела.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4. Проработка конспектов занятий, рекомендуемых источников информации (по заданиям преподавателя). </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5. Анализ организации работы начальника кондитерского цеха, шеф-повара, су-шефа (старшего повара, бригадира) ресторана, заведующего производством (на базе практики).</w:t>
            </w:r>
          </w:p>
          <w:p w:rsidR="00C944C8" w:rsidRPr="00FF1FDF" w:rsidRDefault="00C944C8" w:rsidP="00C944C8">
            <w:pPr>
              <w:widowControl w:val="0"/>
              <w:autoSpaceDE w:val="0"/>
              <w:autoSpaceDN w:val="0"/>
              <w:spacing w:after="0"/>
              <w:rPr>
                <w:rFonts w:ascii="Arial" w:eastAsia="Times New Roman" w:hAnsi="Arial" w:cs="Arial"/>
                <w:sz w:val="24"/>
                <w:szCs w:val="24"/>
              </w:rPr>
            </w:pPr>
            <w:r w:rsidRPr="00FF1FDF">
              <w:rPr>
                <w:rFonts w:ascii="Arial" w:eastAsia="Times New Roman" w:hAnsi="Arial" w:cs="Arial"/>
                <w:sz w:val="24"/>
                <w:szCs w:val="24"/>
              </w:rPr>
              <w:t xml:space="preserve">6. Разработка мастер-классов, тренингов, инструкций по выбору </w:t>
            </w:r>
            <w:proofErr w:type="gramStart"/>
            <w:r w:rsidRPr="00FF1FDF">
              <w:rPr>
                <w:rFonts w:ascii="Arial" w:eastAsia="Times New Roman" w:hAnsi="Arial" w:cs="Arial"/>
                <w:sz w:val="24"/>
                <w:szCs w:val="24"/>
              </w:rPr>
              <w:t>обучающегося</w:t>
            </w:r>
            <w:proofErr w:type="gramEnd"/>
            <w:r w:rsidRPr="00FF1FDF">
              <w:rPr>
                <w:rFonts w:ascii="Arial" w:eastAsia="Times New Roman" w:hAnsi="Arial" w:cs="Arial"/>
                <w:sz w:val="24"/>
                <w:szCs w:val="24"/>
              </w:rPr>
              <w:t>.</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bCs/>
                <w:sz w:val="24"/>
                <w:szCs w:val="24"/>
              </w:rPr>
            </w:pPr>
            <w:r w:rsidRPr="00FF1FDF">
              <w:rPr>
                <w:rFonts w:ascii="Arial" w:eastAsia="Times New Roman" w:hAnsi="Arial" w:cs="Arial"/>
                <w:b/>
                <w:bCs/>
                <w:sz w:val="24"/>
                <w:szCs w:val="24"/>
              </w:rPr>
              <w:lastRenderedPageBreak/>
              <w:t xml:space="preserve">Курсовой проект (работа) </w:t>
            </w:r>
          </w:p>
          <w:p w:rsidR="00C944C8" w:rsidRPr="00FF1FDF" w:rsidRDefault="00C944C8" w:rsidP="00C944C8">
            <w:pPr>
              <w:widowControl w:val="0"/>
              <w:autoSpaceDE w:val="0"/>
              <w:autoSpaceDN w:val="0"/>
              <w:spacing w:after="0"/>
              <w:jc w:val="both"/>
              <w:rPr>
                <w:rFonts w:ascii="Arial" w:eastAsia="Times New Roman" w:hAnsi="Arial" w:cs="Arial"/>
                <w:b/>
                <w:bCs/>
                <w:sz w:val="24"/>
                <w:szCs w:val="24"/>
              </w:rPr>
            </w:pPr>
            <w:r w:rsidRPr="00FF1FDF">
              <w:rPr>
                <w:rFonts w:ascii="Arial" w:eastAsia="Times New Roman" w:hAnsi="Arial" w:cs="Arial"/>
                <w:b/>
                <w:bCs/>
                <w:sz w:val="24"/>
                <w:szCs w:val="24"/>
              </w:rPr>
              <w:t>Примерная тематика курсовых проектов (работ):</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 Организация работы кухни (структурного подразделения) ресторана класса люкс (холодный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 Организация работы кухни (структурного подразделения) ресторана класса люкс (горячий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 Организация работы кухни (структурного подразделения) ресторана высшего класса (холодный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4. Организация работы кухни (структурного подразделения) ресторана высшего класса (горячий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5. Организация работы кухни (структурного подразделения) ресторана первого класса (холодный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6. Организация работы кухни (структурного подразделения) ресторана первого класса (горячий цех).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7. Организация работы кухни (структурного подразделения) ресторана первого класса при аэровокзале.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8. Организация работы кухни (структурного подразделения) ресторана при вокзале.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9. Организация работы кухни (структурного подразделения) ресторана класса люкс при гостинице, завтрак – шведская линия.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10. Организация работы кухни (структурного подразделения) кафе.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11. Организация работы кухни (структурного подразделения) детского кафе.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12. Организация работы кухни (структурного подразделения) молодёжного кафе.</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13. Организация работы кухни (структурного подразделения) кафе-кофейни.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14. Организация работы кухни (структурного подразделения) кафе-кондитерской.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15. Организация работы кухни (структурного подразделения) кафе-мороженого.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16. Организация работы кухни (структурного подразделения) </w:t>
            </w:r>
            <w:proofErr w:type="gramStart"/>
            <w:r w:rsidRPr="00FF1FDF">
              <w:rPr>
                <w:rFonts w:ascii="Arial" w:eastAsia="Times New Roman" w:hAnsi="Arial" w:cs="Arial"/>
                <w:sz w:val="24"/>
                <w:szCs w:val="24"/>
              </w:rPr>
              <w:t>гриль-бара</w:t>
            </w:r>
            <w:proofErr w:type="gramEnd"/>
            <w:r w:rsidRPr="00FF1FDF">
              <w:rPr>
                <w:rFonts w:ascii="Arial" w:eastAsia="Times New Roman" w:hAnsi="Arial" w:cs="Arial"/>
                <w:sz w:val="24"/>
                <w:szCs w:val="24"/>
              </w:rPr>
              <w:t xml:space="preserve">.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17. Организация работы кухни (структурного подразделения) </w:t>
            </w:r>
            <w:proofErr w:type="spellStart"/>
            <w:r w:rsidRPr="00FF1FDF">
              <w:rPr>
                <w:rFonts w:ascii="Arial" w:eastAsia="Times New Roman" w:hAnsi="Arial" w:cs="Arial"/>
                <w:sz w:val="24"/>
                <w:szCs w:val="24"/>
              </w:rPr>
              <w:t>фитобара</w:t>
            </w:r>
            <w:proofErr w:type="spellEnd"/>
            <w:r w:rsidRPr="00FF1FDF">
              <w:rPr>
                <w:rFonts w:ascii="Arial" w:eastAsia="Times New Roman" w:hAnsi="Arial" w:cs="Arial"/>
                <w:sz w:val="24"/>
                <w:szCs w:val="24"/>
              </w:rPr>
              <w:t xml:space="preserve">.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18. Организация работы кухни (структурного подразделения) специализированной закусочной шашлычной.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19. Организация работы кухни (структурного подразделения) организации питания быстрого обслуживания.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20. Организация работы кухни (структурного подразделения) закусочной общего типа.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lastRenderedPageBreak/>
              <w:t xml:space="preserve">21. Организация работы кухни (структурного подразделения) общедоступной столовой.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22. Организация работы кухни (структурного подразделения) столовой при офисе.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23. Организация работы структурного подразделения столовой при промышленном предприятии (меню со свободным выбором блюд). 24. Организация работы структурного подразделения столовой при промышленном предприятии, реализующей комплексные обеды (два варианта).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25. Организация работы структурного подразделения столовой при вузе (столовая для студентов и обслуживающего персонала, питания по абонементам).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26. Организация работы структурного подразделения столовой при вузе, профессорско-преподавательский зал.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27. Организация работы структурного подразделения столовой при колледже.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28. Организация работы структурного подразделения домовой кухни</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proofErr w:type="gramStart"/>
            <w:r w:rsidRPr="00FF1FDF">
              <w:rPr>
                <w:rFonts w:ascii="Arial" w:eastAsia="Times New Roman" w:hAnsi="Arial" w:cs="Arial"/>
                <w:sz w:val="24"/>
                <w:szCs w:val="24"/>
              </w:rPr>
              <w:t>29.Организация работы кухни (структурного подразделения ресторан быстрого обслуживания</w:t>
            </w:r>
            <w:proofErr w:type="gramEnd"/>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14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sz w:val="24"/>
                <w:szCs w:val="24"/>
              </w:rPr>
              <w:lastRenderedPageBreak/>
              <w:t xml:space="preserve">Обязательные аудиторные учебные занятия </w:t>
            </w:r>
            <w:r w:rsidRPr="00FF1FDF">
              <w:rPr>
                <w:rFonts w:ascii="Arial" w:eastAsia="Times New Roman" w:hAnsi="Arial" w:cs="Arial"/>
                <w:b/>
                <w:bCs/>
                <w:sz w:val="24"/>
                <w:szCs w:val="24"/>
              </w:rPr>
              <w:t xml:space="preserve">по курсовому проекту (работе) </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 xml:space="preserve">Определение темы курсовой работы (проекта). Составления введения </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характеристики исследуемой организации питания</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миссии и концепции, ассортиментной политики организации питания</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Составление схемы организационной структуры организации питания, схемы взаимосвязи подразделений</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характеристики подразделения (кухни ресторана, др. организации питания, кондитерского цеха)</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расчетного плана-меню</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Расчет основных производственных показателей</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должностной инструкции повара, кондитера по профессиональным стандартам</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sz w:val="24"/>
                <w:szCs w:val="24"/>
              </w:rPr>
            </w:pPr>
            <w:r w:rsidRPr="00FF1FDF">
              <w:rPr>
                <w:rFonts w:ascii="Arial" w:eastAsia="Times New Roman" w:hAnsi="Arial" w:cs="Arial"/>
                <w:sz w:val="24"/>
                <w:szCs w:val="24"/>
              </w:rPr>
              <w:t>Разработка плана проведения инструктажа (тренинга, мастер-класса)</w:t>
            </w:r>
          </w:p>
          <w:p w:rsidR="00C944C8" w:rsidRPr="00FF1FDF" w:rsidRDefault="00C944C8" w:rsidP="00C944C8">
            <w:pPr>
              <w:widowControl w:val="0"/>
              <w:numPr>
                <w:ilvl w:val="0"/>
                <w:numId w:val="15"/>
              </w:numPr>
              <w:autoSpaceDE w:val="0"/>
              <w:autoSpaceDN w:val="0"/>
              <w:spacing w:after="0" w:line="240" w:lineRule="auto"/>
              <w:jc w:val="both"/>
              <w:rPr>
                <w:rFonts w:ascii="Arial" w:eastAsia="Times New Roman" w:hAnsi="Arial" w:cs="Arial"/>
                <w:b/>
                <w:sz w:val="24"/>
                <w:szCs w:val="24"/>
              </w:rPr>
            </w:pPr>
            <w:r w:rsidRPr="00FF1FDF">
              <w:rPr>
                <w:rFonts w:ascii="Arial" w:eastAsia="Times New Roman" w:hAnsi="Arial" w:cs="Arial"/>
                <w:sz w:val="24"/>
                <w:szCs w:val="24"/>
              </w:rPr>
              <w:t>Заключение</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D41003" w:rsidP="00C944C8">
            <w:pPr>
              <w:widowControl w:val="0"/>
              <w:autoSpaceDE w:val="0"/>
              <w:autoSpaceDN w:val="0"/>
              <w:spacing w:after="0"/>
              <w:jc w:val="center"/>
              <w:rPr>
                <w:rFonts w:ascii="Arial" w:eastAsia="Times New Roman" w:hAnsi="Arial" w:cs="Arial"/>
                <w:b/>
                <w:sz w:val="24"/>
                <w:szCs w:val="24"/>
              </w:rPr>
            </w:pPr>
            <w:r>
              <w:rPr>
                <w:rFonts w:ascii="Arial" w:eastAsia="Times New Roman" w:hAnsi="Arial" w:cs="Arial"/>
                <w:b/>
                <w:sz w:val="24"/>
                <w:szCs w:val="24"/>
              </w:rPr>
              <w:t>20</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sz w:val="24"/>
                <w:szCs w:val="24"/>
              </w:rPr>
              <w:t xml:space="preserve">Самостоятельная учебная работа </w:t>
            </w:r>
            <w:proofErr w:type="gramStart"/>
            <w:r w:rsidRPr="00FF1FDF">
              <w:rPr>
                <w:rFonts w:ascii="Arial" w:eastAsia="Times New Roman" w:hAnsi="Arial" w:cs="Arial"/>
                <w:b/>
                <w:sz w:val="24"/>
                <w:szCs w:val="24"/>
              </w:rPr>
              <w:t>обучающегося</w:t>
            </w:r>
            <w:proofErr w:type="gramEnd"/>
            <w:r w:rsidRPr="00FF1FDF">
              <w:rPr>
                <w:rFonts w:ascii="Arial" w:eastAsia="Times New Roman" w:hAnsi="Arial" w:cs="Arial"/>
                <w:b/>
                <w:sz w:val="24"/>
                <w:szCs w:val="24"/>
              </w:rPr>
              <w:t xml:space="preserve"> над курсовым проектом (работой)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1.</w:t>
            </w:r>
            <w:r w:rsidRPr="00FF1FDF">
              <w:rPr>
                <w:rFonts w:ascii="Arial" w:eastAsia="Times New Roman" w:hAnsi="Arial" w:cs="Arial"/>
                <w:bCs/>
                <w:sz w:val="24"/>
                <w:szCs w:val="24"/>
              </w:rPr>
              <w:tab/>
              <w:t xml:space="preserve">Поиск информации из различных источников, включая интернет для составления:  </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характеристики исследуемой организации питания</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миссии и концепции, ассортиментной политики организации питания</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xml:space="preserve">- схемы организационной структуры организации питания, схемы взаимосвязи </w:t>
            </w:r>
            <w:r w:rsidRPr="00FF1FDF">
              <w:rPr>
                <w:rFonts w:ascii="Arial" w:eastAsia="Times New Roman" w:hAnsi="Arial" w:cs="Arial"/>
                <w:bCs/>
                <w:sz w:val="24"/>
                <w:szCs w:val="24"/>
              </w:rPr>
              <w:lastRenderedPageBreak/>
              <w:t>подразделений</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характеристики подразделения (кухни ресторана, др. организации питания, кондитерского цеха).</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2. Составление:</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характеристики исследуемой организации питания</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миссии и концепции, ассортиментной политики организации питания</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схемы организационной структуры организации питания, схемы взаимосвязи подразделений</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характеристики подразделения (кухни ресторана, др. организации питания, кондитерского цеха).</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3. Разработка, ведение расчетов:</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расчетного плана-меню</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основных производственных показателей</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4. Разработка:</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должностной инструкции повара, кондитера по профессиональным стандартам</w:t>
            </w:r>
          </w:p>
          <w:p w:rsidR="00C944C8" w:rsidRPr="00FF1FDF" w:rsidRDefault="00C944C8" w:rsidP="00C944C8">
            <w:pPr>
              <w:widowControl w:val="0"/>
              <w:autoSpaceDE w:val="0"/>
              <w:autoSpaceDN w:val="0"/>
              <w:spacing w:after="0"/>
              <w:rPr>
                <w:rFonts w:ascii="Arial" w:eastAsia="Times New Roman" w:hAnsi="Arial" w:cs="Arial"/>
                <w:bCs/>
                <w:sz w:val="24"/>
                <w:szCs w:val="24"/>
              </w:rPr>
            </w:pPr>
            <w:r w:rsidRPr="00FF1FDF">
              <w:rPr>
                <w:rFonts w:ascii="Arial" w:eastAsia="Times New Roman" w:hAnsi="Arial" w:cs="Arial"/>
                <w:bCs/>
                <w:sz w:val="24"/>
                <w:szCs w:val="24"/>
              </w:rPr>
              <w:t>- плана проведения инструктажа (тренинга, мастер-класса)</w:t>
            </w:r>
          </w:p>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Cs/>
                <w:sz w:val="24"/>
                <w:szCs w:val="24"/>
              </w:rPr>
              <w:t xml:space="preserve">5. Составление заключения </w:t>
            </w:r>
          </w:p>
        </w:tc>
        <w:tc>
          <w:tcPr>
            <w:tcW w:w="712"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both"/>
              <w:rPr>
                <w:rFonts w:ascii="Arial" w:eastAsia="Times New Roman" w:hAnsi="Arial" w:cs="Arial"/>
                <w:b/>
                <w:bCs/>
                <w:sz w:val="24"/>
                <w:szCs w:val="24"/>
              </w:rPr>
            </w:pPr>
            <w:r w:rsidRPr="00FF1FDF">
              <w:rPr>
                <w:rFonts w:ascii="Arial" w:eastAsia="Times New Roman" w:hAnsi="Arial" w:cs="Arial"/>
                <w:b/>
                <w:bCs/>
                <w:sz w:val="24"/>
                <w:szCs w:val="24"/>
              </w:rPr>
              <w:lastRenderedPageBreak/>
              <w:t xml:space="preserve">Производственная практика </w:t>
            </w:r>
          </w:p>
          <w:p w:rsidR="00C944C8" w:rsidRPr="00FF1FDF" w:rsidRDefault="00C944C8" w:rsidP="00C944C8">
            <w:pPr>
              <w:widowControl w:val="0"/>
              <w:autoSpaceDE w:val="0"/>
              <w:autoSpaceDN w:val="0"/>
              <w:spacing w:after="0"/>
              <w:jc w:val="both"/>
              <w:rPr>
                <w:rFonts w:ascii="Arial" w:eastAsia="Times New Roman" w:hAnsi="Arial" w:cs="Arial"/>
                <w:b/>
                <w:bCs/>
                <w:sz w:val="24"/>
                <w:szCs w:val="24"/>
              </w:rPr>
            </w:pPr>
            <w:r w:rsidRPr="00FF1FDF">
              <w:rPr>
                <w:rFonts w:ascii="Arial" w:eastAsia="Times New Roman" w:hAnsi="Arial" w:cs="Arial"/>
                <w:b/>
                <w:bCs/>
                <w:sz w:val="24"/>
                <w:szCs w:val="24"/>
              </w:rPr>
              <w:t xml:space="preserve">Виды работ: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 Ознакомление с Уставом организации питания.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 Ознакомление с перспективами технического, экономического, социального развития предприятия; с порядком составления и согласования бизнес-планов производственно-хозяйственной и финансово-экономической деятельности предприятия общественного питания.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3. Ознакомление с организационной структурой управления предприятия общественного питания.</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4. Ознакомление с используемой на предприятии нормативно-технической и технологической документацией.</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5. Ознакомление с организацией материальной ответственности в организации, порядком приёма на работу материально ответственных лиц и заключением договора о материальной ответственности.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6. Ознакомление с организации </w:t>
            </w:r>
            <w:proofErr w:type="gramStart"/>
            <w:r w:rsidRPr="00FF1FDF">
              <w:rPr>
                <w:rFonts w:ascii="Arial" w:eastAsia="Times New Roman" w:hAnsi="Arial" w:cs="Arial"/>
                <w:sz w:val="24"/>
                <w:szCs w:val="24"/>
              </w:rPr>
              <w:t>контроля за</w:t>
            </w:r>
            <w:proofErr w:type="gramEnd"/>
            <w:r w:rsidRPr="00FF1FDF">
              <w:rPr>
                <w:rFonts w:ascii="Arial" w:eastAsia="Times New Roman" w:hAnsi="Arial" w:cs="Arial"/>
                <w:sz w:val="24"/>
                <w:szCs w:val="24"/>
              </w:rPr>
              <w:t xml:space="preserve"> сохранностью ценностей и порядком </w:t>
            </w:r>
            <w:r w:rsidRPr="00FF1FDF">
              <w:rPr>
                <w:rFonts w:ascii="Arial" w:eastAsia="Times New Roman" w:hAnsi="Arial" w:cs="Arial"/>
                <w:sz w:val="24"/>
                <w:szCs w:val="24"/>
              </w:rPr>
              <w:lastRenderedPageBreak/>
              <w:t xml:space="preserve">возмещения ущерба.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7. Ознакомление с особенностями формирования бригад поваров, кондитеров, пекарей. Их состав и численность.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8. Участие в проведении инвентаризации на производстве.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9. Ознакомление с ассортиментным перечнем выпускаемой продукции, технологическим оборудованием, посудой, инвентарём.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10. Ознакомление с составлением ведомости учёта движения посуды и приборов.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11. Оформление технологических и технико-технологических карт на изготовленную продукцию.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12. Участие в разработке новых фирменных блюд. Составление акта проработки.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13. Оформление технологических и технико-технологических карт на фирменные блюда.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14. Разработка различных видов меню.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15. Проверка соответствия конкретной продукции требованиям нормативных документов.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16. Обнаружение дефектов, установление причин возникновения, отработка методов предупреждения и устранения.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17. Оценка качества готовой продукции.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18. Участие в работе </w:t>
            </w:r>
            <w:proofErr w:type="spellStart"/>
            <w:r w:rsidRPr="00FF1FDF">
              <w:rPr>
                <w:rFonts w:ascii="Arial" w:eastAsia="Times New Roman" w:hAnsi="Arial" w:cs="Arial"/>
                <w:sz w:val="24"/>
                <w:szCs w:val="24"/>
              </w:rPr>
              <w:t>бракеражной</w:t>
            </w:r>
            <w:proofErr w:type="spellEnd"/>
            <w:r w:rsidRPr="00FF1FDF">
              <w:rPr>
                <w:rFonts w:ascii="Arial" w:eastAsia="Times New Roman" w:hAnsi="Arial" w:cs="Arial"/>
                <w:sz w:val="24"/>
                <w:szCs w:val="24"/>
              </w:rPr>
              <w:t xml:space="preserve"> комиссии, заполнение </w:t>
            </w:r>
            <w:proofErr w:type="spellStart"/>
            <w:r w:rsidRPr="00FF1FDF">
              <w:rPr>
                <w:rFonts w:ascii="Arial" w:eastAsia="Times New Roman" w:hAnsi="Arial" w:cs="Arial"/>
                <w:sz w:val="24"/>
                <w:szCs w:val="24"/>
              </w:rPr>
              <w:t>бракеражного</w:t>
            </w:r>
            <w:proofErr w:type="spellEnd"/>
            <w:r w:rsidRPr="00FF1FDF">
              <w:rPr>
                <w:rFonts w:ascii="Arial" w:eastAsia="Times New Roman" w:hAnsi="Arial" w:cs="Arial"/>
                <w:sz w:val="24"/>
                <w:szCs w:val="24"/>
              </w:rPr>
              <w:t xml:space="preserve"> журнала.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19. Ознакомление и составление плана-меню. Его назначение и содержание.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20. Ознакомление с порядком составления калькуляционных карт, определение продажной цены на готовую продукцию.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21. Правила отпуска и подачи с учётом совместимости и взаимозаменяемости сырья и продуктов.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22. Подбор гарниров и соусов к холодным блюдам и закускам.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23. Выполнение расчётов сырья, количества порций холодных блюд и закусок с учётом вида, кондиции, совместимости и взаимозаменяемости продуктов.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24. Обеспечение условий хранения и сроков реализации готовых изделий в соответствии с санитарными нормами. </w:t>
            </w:r>
          </w:p>
          <w:p w:rsidR="00C944C8" w:rsidRPr="00FF1FDF" w:rsidRDefault="00C944C8" w:rsidP="00C944C8">
            <w:pPr>
              <w:keepNext/>
              <w:spacing w:before="120" w:after="120"/>
              <w:outlineLvl w:val="0"/>
              <w:rPr>
                <w:rFonts w:ascii="Arial" w:eastAsia="Times New Roman" w:hAnsi="Arial" w:cs="Arial"/>
                <w:b/>
                <w:bCs/>
                <w:kern w:val="32"/>
                <w:sz w:val="24"/>
                <w:szCs w:val="24"/>
              </w:rPr>
            </w:pPr>
            <w:bookmarkStart w:id="1" w:name="_Toc94368109"/>
            <w:r w:rsidRPr="00FF1FDF">
              <w:rPr>
                <w:rFonts w:ascii="Arial" w:eastAsia="Times New Roman" w:hAnsi="Arial" w:cs="Arial"/>
                <w:b/>
                <w:bCs/>
                <w:kern w:val="32"/>
                <w:sz w:val="24"/>
                <w:szCs w:val="24"/>
              </w:rPr>
              <w:t>25. Ознакомление с ГОСТ 30390-2013 Услуги общественного питания. Продукция общественного питания, реализуемая населению. Общие технические условия.</w:t>
            </w:r>
            <w:bookmarkEnd w:id="1"/>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26. Ознакомление с источниками поступления сырья, порядком их приёмки, оформление документов по движению товаров и сырья.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lastRenderedPageBreak/>
              <w:t xml:space="preserve">27. Участие в заполнении доверенности, ознакомлении с составлением счёта-фактуры, товарной накладной, акта об установленном расхождении по количеству и качеству при приёмке товарно-материальных ценностей, участие в составлении закупочного акта.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28. Ознакомление с порядком заполнения документов по производству.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29. Участие в составлении требования в кладовую, накладной на отпуск товаров. Ознакомление с порядком заполнения и участие в составлении дневного заборного листа, акта на отпуск питания сотрудников, акта о реализации и отпуске изделий кухни, ведомости учёта движения продуктов и тары на кухне.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30. Ознакомление с производственной программой предприятия и структурных подразделений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31. Анализ розничного товарооборота по объёму и структуре.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32. Анализ издержек производства и обращения структурного подразделения.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33. Анализ прибыли и рентабельности структурного подразделения.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34. Ознакомление с основными категориями производственного персонала на данном предприятии, квалификационными требованиями к нему, организацией и планированием его труда.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35. Анализ отличительных особенностей профессиональных требований в зависимости от квалификационных разрядов (технолог, повар, кондитер, другие).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36. Изучение функций, должностных обязанностей, прав и ответственности менеджера (зав. производством, ст. технолог).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37. Ознакомление с действующей системой материального и нематериального стимулирования труда. Изучение обязанностей менеджера (зав. производством) по подбору и расстановке кадров, мотивации их профессионального развития, оценке и стимулированию качества труда, распределению обязанностей персонала.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38. Участие в принятии управленческих решений. Научиться находить и принимать управленческие решения в условиях противоречивых требований, чтобы избежать конфликтных ситуаций.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39. Составление графиков выхода на работу производственного персонала.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40. Ознакомление со штатным расписанием, действующим на предприятии положением об оплате труда, порядком премирования работников, с организацией </w:t>
            </w:r>
            <w:proofErr w:type="gramStart"/>
            <w:r w:rsidRPr="00FF1FDF">
              <w:rPr>
                <w:rFonts w:ascii="Arial" w:eastAsia="Times New Roman" w:hAnsi="Arial" w:cs="Arial"/>
                <w:sz w:val="24"/>
                <w:szCs w:val="24"/>
              </w:rPr>
              <w:t>контроля за</w:t>
            </w:r>
            <w:proofErr w:type="gramEnd"/>
            <w:r w:rsidRPr="00FF1FDF">
              <w:rPr>
                <w:rFonts w:ascii="Arial" w:eastAsia="Times New Roman" w:hAnsi="Arial" w:cs="Arial"/>
                <w:sz w:val="24"/>
                <w:szCs w:val="24"/>
              </w:rPr>
              <w:t xml:space="preserve"> учётом рабочего времени и порядком составления табеля. </w:t>
            </w:r>
          </w:p>
          <w:p w:rsidR="00C944C8" w:rsidRPr="00FF1FDF" w:rsidRDefault="00C944C8" w:rsidP="00C944C8">
            <w:pPr>
              <w:widowControl w:val="0"/>
              <w:autoSpaceDE w:val="0"/>
              <w:autoSpaceDN w:val="0"/>
              <w:spacing w:after="0"/>
              <w:jc w:val="both"/>
              <w:rPr>
                <w:rFonts w:ascii="Arial" w:eastAsia="Times New Roman" w:hAnsi="Arial" w:cs="Arial"/>
                <w:sz w:val="24"/>
                <w:szCs w:val="24"/>
              </w:rPr>
            </w:pPr>
            <w:r w:rsidRPr="00FF1FDF">
              <w:rPr>
                <w:rFonts w:ascii="Arial" w:eastAsia="Times New Roman" w:hAnsi="Arial" w:cs="Arial"/>
                <w:sz w:val="24"/>
                <w:szCs w:val="24"/>
              </w:rPr>
              <w:t xml:space="preserve">41. Участие в составлении табеля учёта рабочего времени. </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jc w:val="center"/>
              <w:rPr>
                <w:rFonts w:ascii="Arial" w:eastAsia="Times New Roman" w:hAnsi="Arial" w:cs="Arial"/>
                <w:b/>
                <w:sz w:val="24"/>
                <w:szCs w:val="24"/>
              </w:rPr>
            </w:pPr>
            <w:r w:rsidRPr="00FF1FDF">
              <w:rPr>
                <w:rFonts w:ascii="Arial" w:eastAsia="Times New Roman" w:hAnsi="Arial" w:cs="Arial"/>
                <w:b/>
                <w:sz w:val="24"/>
                <w:szCs w:val="24"/>
              </w:rPr>
              <w:lastRenderedPageBreak/>
              <w:t>108</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r w:rsidR="00C944C8" w:rsidRPr="00FF1FDF" w:rsidTr="00C944C8">
        <w:trPr>
          <w:trHeight w:val="275"/>
        </w:trPr>
        <w:tc>
          <w:tcPr>
            <w:tcW w:w="3597" w:type="pct"/>
            <w:gridSpan w:val="2"/>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bCs/>
                <w:sz w:val="24"/>
                <w:szCs w:val="24"/>
              </w:rPr>
            </w:pPr>
            <w:r w:rsidRPr="00FF1FDF">
              <w:rPr>
                <w:rFonts w:ascii="Arial" w:eastAsia="Times New Roman" w:hAnsi="Arial" w:cs="Arial"/>
                <w:b/>
                <w:bCs/>
                <w:sz w:val="24"/>
                <w:szCs w:val="24"/>
              </w:rPr>
              <w:lastRenderedPageBreak/>
              <w:t>Всего</w:t>
            </w:r>
          </w:p>
        </w:tc>
        <w:tc>
          <w:tcPr>
            <w:tcW w:w="712" w:type="pct"/>
            <w:tcBorders>
              <w:top w:val="single" w:sz="4" w:space="0" w:color="auto"/>
              <w:left w:val="single" w:sz="4" w:space="0" w:color="auto"/>
              <w:bottom w:val="single" w:sz="4" w:space="0" w:color="auto"/>
              <w:right w:val="single" w:sz="4" w:space="0" w:color="auto"/>
            </w:tcBorders>
            <w:hideMark/>
          </w:tcPr>
          <w:p w:rsidR="00C944C8" w:rsidRPr="00FF1FDF" w:rsidRDefault="00C944C8" w:rsidP="00C944C8">
            <w:pPr>
              <w:widowControl w:val="0"/>
              <w:autoSpaceDE w:val="0"/>
              <w:autoSpaceDN w:val="0"/>
              <w:spacing w:after="0"/>
              <w:rPr>
                <w:rFonts w:ascii="Arial" w:eastAsia="Times New Roman" w:hAnsi="Arial" w:cs="Arial"/>
                <w:b/>
                <w:sz w:val="24"/>
                <w:szCs w:val="24"/>
              </w:rPr>
            </w:pPr>
            <w:r w:rsidRPr="00FF1FDF">
              <w:rPr>
                <w:rFonts w:ascii="Arial" w:eastAsia="Times New Roman" w:hAnsi="Arial" w:cs="Arial"/>
                <w:b/>
                <w:sz w:val="24"/>
                <w:szCs w:val="24"/>
              </w:rPr>
              <w:t>246/246</w:t>
            </w:r>
          </w:p>
        </w:tc>
        <w:tc>
          <w:tcPr>
            <w:tcW w:w="691" w:type="pct"/>
            <w:tcBorders>
              <w:top w:val="single" w:sz="4" w:space="0" w:color="auto"/>
              <w:left w:val="single" w:sz="4" w:space="0" w:color="auto"/>
              <w:bottom w:val="single" w:sz="4" w:space="0" w:color="auto"/>
              <w:right w:val="single" w:sz="4" w:space="0" w:color="auto"/>
            </w:tcBorders>
          </w:tcPr>
          <w:p w:rsidR="00C944C8" w:rsidRPr="00FF1FDF" w:rsidRDefault="00C944C8" w:rsidP="00C944C8">
            <w:pPr>
              <w:widowControl w:val="0"/>
              <w:autoSpaceDE w:val="0"/>
              <w:autoSpaceDN w:val="0"/>
              <w:spacing w:after="0"/>
              <w:rPr>
                <w:rFonts w:ascii="Arial" w:eastAsia="Times New Roman" w:hAnsi="Arial" w:cs="Arial"/>
                <w:b/>
                <w:sz w:val="24"/>
                <w:szCs w:val="24"/>
              </w:rPr>
            </w:pPr>
          </w:p>
        </w:tc>
      </w:tr>
    </w:tbl>
    <w:p w:rsidR="00C944C8" w:rsidRPr="00FF1FDF" w:rsidRDefault="00C944C8" w:rsidP="00C944C8">
      <w:pPr>
        <w:widowControl w:val="0"/>
        <w:tabs>
          <w:tab w:val="left" w:pos="1571"/>
          <w:tab w:val="left" w:pos="3094"/>
          <w:tab w:val="left" w:pos="5083"/>
          <w:tab w:val="left" w:pos="7057"/>
        </w:tabs>
        <w:autoSpaceDE w:val="0"/>
        <w:autoSpaceDN w:val="0"/>
        <w:spacing w:before="71" w:after="0"/>
        <w:ind w:right="545"/>
        <w:outlineLvl w:val="2"/>
        <w:rPr>
          <w:rFonts w:ascii="Arial" w:eastAsia="Times New Roman" w:hAnsi="Arial" w:cs="Arial"/>
          <w:b/>
          <w:bCs/>
          <w:sz w:val="24"/>
          <w:szCs w:val="24"/>
        </w:rPr>
      </w:pPr>
    </w:p>
    <w:p w:rsidR="00C944C8" w:rsidRPr="00FF1FDF" w:rsidRDefault="00C944C8" w:rsidP="00C944C8">
      <w:pPr>
        <w:spacing w:after="0"/>
        <w:rPr>
          <w:rFonts w:ascii="Arial" w:eastAsia="Times New Roman" w:hAnsi="Arial" w:cs="Arial"/>
          <w:i/>
          <w:sz w:val="24"/>
          <w:szCs w:val="24"/>
          <w:lang w:eastAsia="ru-RU"/>
        </w:rPr>
        <w:sectPr w:rsidR="00C944C8" w:rsidRPr="00FF1FDF">
          <w:pgSz w:w="16840" w:h="11907" w:orient="landscape"/>
          <w:pgMar w:top="851" w:right="1134" w:bottom="851" w:left="992" w:header="709" w:footer="709" w:gutter="0"/>
          <w:cols w:space="720"/>
        </w:sectPr>
      </w:pPr>
    </w:p>
    <w:p w:rsidR="00C944C8" w:rsidRPr="00FF1FDF" w:rsidRDefault="00C944C8" w:rsidP="00C944C8">
      <w:pPr>
        <w:spacing w:after="120"/>
        <w:jc w:val="center"/>
        <w:rPr>
          <w:rFonts w:ascii="Arial" w:eastAsia="Times New Roman" w:hAnsi="Arial" w:cs="Arial"/>
          <w:b/>
          <w:bCs/>
          <w:sz w:val="24"/>
          <w:szCs w:val="24"/>
          <w:lang w:eastAsia="ru-RU"/>
        </w:rPr>
      </w:pPr>
      <w:r w:rsidRPr="00FF1FDF">
        <w:rPr>
          <w:rFonts w:ascii="Arial" w:eastAsia="Times New Roman" w:hAnsi="Arial" w:cs="Arial"/>
          <w:b/>
          <w:bCs/>
          <w:sz w:val="24"/>
          <w:szCs w:val="24"/>
          <w:lang w:eastAsia="ru-RU"/>
        </w:rPr>
        <w:lastRenderedPageBreak/>
        <w:t>3. УСЛОВИЯ РЕАЛИЗАЦИИ ПРОФЕССИОНАЛЬНОГО МОДУЛЯ</w:t>
      </w:r>
    </w:p>
    <w:p w:rsidR="00C944C8" w:rsidRPr="00FF1FDF" w:rsidRDefault="00C944C8" w:rsidP="00C944C8">
      <w:pPr>
        <w:spacing w:before="120" w:after="120" w:line="240" w:lineRule="auto"/>
        <w:rPr>
          <w:rFonts w:ascii="Arial" w:eastAsia="Times New Roman" w:hAnsi="Arial" w:cs="Arial"/>
          <w:sz w:val="24"/>
          <w:szCs w:val="24"/>
          <w:lang w:eastAsia="ru-RU"/>
        </w:rPr>
      </w:pPr>
      <w:r w:rsidRPr="00FF1FDF">
        <w:rPr>
          <w:rFonts w:ascii="Arial" w:eastAsia="Times New Roman" w:hAnsi="Arial" w:cs="Arial"/>
          <w:sz w:val="24"/>
          <w:szCs w:val="24"/>
          <w:lang w:eastAsia="ru-RU"/>
        </w:rPr>
        <w:t>3.1. Для реализации программы профессионального модуля должны быть предусмотрены следующие специальные помещения.</w:t>
      </w:r>
    </w:p>
    <w:p w:rsidR="00C944C8" w:rsidRPr="00FF1FDF" w:rsidRDefault="00C944C8" w:rsidP="00C944C8">
      <w:pPr>
        <w:spacing w:after="0" w:line="240" w:lineRule="auto"/>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Специальные помещения представляют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C944C8" w:rsidRPr="00FF1FDF" w:rsidRDefault="00C944C8" w:rsidP="00C944C8">
      <w:pPr>
        <w:spacing w:after="0" w:line="240" w:lineRule="auto"/>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Перечень кабинетов: кабинет организации и контроля текущей деятельности подчиненного персонала.</w:t>
      </w:r>
    </w:p>
    <w:p w:rsidR="00C944C8" w:rsidRPr="00FF1FDF" w:rsidRDefault="00C944C8" w:rsidP="00C944C8">
      <w:pPr>
        <w:widowControl w:val="0"/>
        <w:numPr>
          <w:ilvl w:val="0"/>
          <w:numId w:val="16"/>
        </w:numPr>
        <w:tabs>
          <w:tab w:val="left" w:pos="1856"/>
        </w:tabs>
        <w:autoSpaceDE w:val="0"/>
        <w:autoSpaceDN w:val="0"/>
        <w:spacing w:after="0"/>
        <w:ind w:firstLine="710"/>
        <w:jc w:val="both"/>
        <w:rPr>
          <w:rFonts w:ascii="Arial" w:hAnsi="Arial" w:cs="Arial"/>
          <w:sz w:val="24"/>
          <w:szCs w:val="24"/>
          <w:lang w:val="x-none" w:eastAsia="x-none"/>
        </w:rPr>
      </w:pPr>
      <w:r w:rsidRPr="00FF1FDF">
        <w:rPr>
          <w:rFonts w:ascii="Arial" w:hAnsi="Arial" w:cs="Arial"/>
          <w:sz w:val="24"/>
          <w:szCs w:val="24"/>
          <w:lang w:val="x-none" w:eastAsia="x-none"/>
        </w:rPr>
        <w:t>компьютеры в комплекте (системный блок, монитор, клавиатура, манипулятор</w:t>
      </w:r>
    </w:p>
    <w:p w:rsidR="00C944C8" w:rsidRPr="00FF1FDF" w:rsidRDefault="00C944C8" w:rsidP="00C944C8">
      <w:pPr>
        <w:spacing w:after="0" w:line="240" w:lineRule="auto"/>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«мышь») или ноутбуки (моноблоки),</w:t>
      </w:r>
    </w:p>
    <w:p w:rsidR="00C944C8" w:rsidRPr="00FF1FDF" w:rsidRDefault="00C944C8" w:rsidP="00C944C8">
      <w:pPr>
        <w:widowControl w:val="0"/>
        <w:numPr>
          <w:ilvl w:val="0"/>
          <w:numId w:val="16"/>
        </w:numPr>
        <w:tabs>
          <w:tab w:val="left" w:pos="1856"/>
        </w:tabs>
        <w:autoSpaceDE w:val="0"/>
        <w:autoSpaceDN w:val="0"/>
        <w:spacing w:after="0"/>
        <w:ind w:firstLine="710"/>
        <w:rPr>
          <w:rFonts w:ascii="Arial" w:hAnsi="Arial" w:cs="Arial"/>
          <w:sz w:val="24"/>
          <w:szCs w:val="24"/>
          <w:lang w:val="x-none" w:eastAsia="x-none"/>
        </w:rPr>
      </w:pPr>
      <w:r w:rsidRPr="00FF1FDF">
        <w:rPr>
          <w:rFonts w:ascii="Arial" w:hAnsi="Arial" w:cs="Arial"/>
          <w:sz w:val="24"/>
          <w:szCs w:val="24"/>
          <w:lang w:val="x-none" w:eastAsia="x-none"/>
        </w:rPr>
        <w:t>локальная сеть с выходом в Интернет,</w:t>
      </w:r>
    </w:p>
    <w:p w:rsidR="00C944C8" w:rsidRPr="00FF1FDF" w:rsidRDefault="00C944C8" w:rsidP="00C944C8">
      <w:pPr>
        <w:widowControl w:val="0"/>
        <w:numPr>
          <w:ilvl w:val="0"/>
          <w:numId w:val="16"/>
        </w:numPr>
        <w:tabs>
          <w:tab w:val="left" w:pos="1856"/>
        </w:tabs>
        <w:autoSpaceDE w:val="0"/>
        <w:autoSpaceDN w:val="0"/>
        <w:spacing w:after="0"/>
        <w:ind w:firstLine="710"/>
        <w:rPr>
          <w:rFonts w:ascii="Arial" w:hAnsi="Arial" w:cs="Arial"/>
          <w:sz w:val="24"/>
          <w:szCs w:val="24"/>
          <w:lang w:val="x-none" w:eastAsia="x-none"/>
        </w:rPr>
      </w:pPr>
      <w:r w:rsidRPr="00FF1FDF">
        <w:rPr>
          <w:rFonts w:ascii="Arial" w:hAnsi="Arial" w:cs="Arial"/>
          <w:sz w:val="24"/>
          <w:szCs w:val="24"/>
          <w:lang w:val="x-none" w:eastAsia="x-none"/>
        </w:rPr>
        <w:t>комплект проекционного оборудования (интерактивная доска в комплекте с проектором или мультимедийный проектор с экраном)</w:t>
      </w:r>
    </w:p>
    <w:p w:rsidR="00C944C8" w:rsidRPr="00FF1FDF" w:rsidRDefault="00C944C8" w:rsidP="00C944C8">
      <w:pPr>
        <w:widowControl w:val="0"/>
        <w:numPr>
          <w:ilvl w:val="0"/>
          <w:numId w:val="17"/>
        </w:numPr>
        <w:tabs>
          <w:tab w:val="left" w:pos="1241"/>
        </w:tabs>
        <w:autoSpaceDE w:val="0"/>
        <w:autoSpaceDN w:val="0"/>
        <w:spacing w:after="0"/>
        <w:ind w:firstLine="710"/>
        <w:rPr>
          <w:rFonts w:ascii="Arial" w:hAnsi="Arial" w:cs="Arial"/>
          <w:sz w:val="24"/>
          <w:szCs w:val="24"/>
          <w:lang w:val="x-none" w:eastAsia="x-none"/>
        </w:rPr>
      </w:pPr>
      <w:r w:rsidRPr="00FF1FDF">
        <w:rPr>
          <w:rFonts w:ascii="Arial" w:hAnsi="Arial" w:cs="Arial"/>
          <w:sz w:val="24"/>
          <w:szCs w:val="24"/>
          <w:lang w:val="x-none" w:eastAsia="x-none"/>
        </w:rPr>
        <w:t>программы по организации текущей деятельности подчиненного персонала;</w:t>
      </w:r>
    </w:p>
    <w:p w:rsidR="00C944C8" w:rsidRPr="00FF1FDF" w:rsidRDefault="00C944C8" w:rsidP="00C944C8">
      <w:pPr>
        <w:widowControl w:val="0"/>
        <w:numPr>
          <w:ilvl w:val="0"/>
          <w:numId w:val="17"/>
        </w:numPr>
        <w:tabs>
          <w:tab w:val="left" w:pos="1241"/>
        </w:tabs>
        <w:autoSpaceDE w:val="0"/>
        <w:autoSpaceDN w:val="0"/>
        <w:spacing w:before="3" w:after="0"/>
        <w:ind w:firstLine="710"/>
        <w:rPr>
          <w:rFonts w:ascii="Arial" w:hAnsi="Arial" w:cs="Arial"/>
          <w:sz w:val="24"/>
          <w:szCs w:val="24"/>
          <w:lang w:val="x-none" w:eastAsia="x-none"/>
        </w:rPr>
      </w:pPr>
      <w:r w:rsidRPr="00FF1FDF">
        <w:rPr>
          <w:rFonts w:ascii="Arial" w:hAnsi="Arial" w:cs="Arial"/>
          <w:sz w:val="24"/>
          <w:szCs w:val="24"/>
          <w:lang w:val="x-none" w:eastAsia="x-none"/>
        </w:rPr>
        <w:t>программы по контролю текущей деятельности подчиненного персонала;</w:t>
      </w:r>
    </w:p>
    <w:p w:rsidR="00C944C8" w:rsidRPr="00FF1FDF" w:rsidRDefault="00C944C8" w:rsidP="00C944C8">
      <w:pPr>
        <w:widowControl w:val="0"/>
        <w:numPr>
          <w:ilvl w:val="0"/>
          <w:numId w:val="16"/>
        </w:numPr>
        <w:tabs>
          <w:tab w:val="left" w:pos="1856"/>
        </w:tabs>
        <w:autoSpaceDE w:val="0"/>
        <w:autoSpaceDN w:val="0"/>
        <w:spacing w:after="0"/>
        <w:ind w:firstLine="710"/>
        <w:rPr>
          <w:rFonts w:ascii="Arial" w:hAnsi="Arial" w:cs="Arial"/>
          <w:sz w:val="24"/>
          <w:szCs w:val="24"/>
          <w:lang w:val="x-none" w:eastAsia="x-none"/>
        </w:rPr>
      </w:pPr>
      <w:r w:rsidRPr="00FF1FDF">
        <w:rPr>
          <w:rFonts w:ascii="Arial" w:hAnsi="Arial" w:cs="Arial"/>
          <w:sz w:val="24"/>
          <w:szCs w:val="24"/>
          <w:lang w:val="x-none" w:eastAsia="x-none"/>
        </w:rPr>
        <w:t>набор оборудования с учетом вида выполнения работ.</w:t>
      </w:r>
    </w:p>
    <w:p w:rsidR="00C944C8" w:rsidRPr="00FF1FDF" w:rsidRDefault="00C944C8" w:rsidP="00C944C8">
      <w:pPr>
        <w:spacing w:after="0" w:line="240" w:lineRule="auto"/>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Лаборатория: Учебная кухня ресторана и (или) Кондитерский цех организации.</w:t>
      </w:r>
    </w:p>
    <w:p w:rsidR="00C944C8" w:rsidRPr="00FF1FDF" w:rsidRDefault="00C944C8" w:rsidP="00C944C8">
      <w:pPr>
        <w:spacing w:after="0" w:line="240" w:lineRule="auto"/>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Оснащенные базы практик в соответствии с п. 6.1.2 ПООП по специальности 43.02.15 Поварское и кондитерское дело.</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3.2. Информационное обеспечение реализации программы</w:t>
      </w:r>
    </w:p>
    <w:p w:rsidR="00C944C8" w:rsidRPr="00FF1FDF" w:rsidRDefault="00C944C8" w:rsidP="00C944C8">
      <w:pPr>
        <w:widowControl w:val="0"/>
        <w:tabs>
          <w:tab w:val="left" w:pos="1751"/>
        </w:tabs>
        <w:autoSpaceDE w:val="0"/>
        <w:autoSpaceDN w:val="0"/>
        <w:spacing w:before="71" w:after="0"/>
        <w:jc w:val="both"/>
        <w:outlineLvl w:val="2"/>
        <w:rPr>
          <w:rFonts w:ascii="Arial" w:eastAsia="Times New Roman" w:hAnsi="Arial" w:cs="Arial"/>
          <w:sz w:val="24"/>
          <w:szCs w:val="24"/>
        </w:rPr>
      </w:pPr>
      <w:r w:rsidRPr="00FF1FDF">
        <w:rPr>
          <w:rFonts w:ascii="Arial" w:eastAsia="Times New Roman" w:hAnsi="Arial" w:cs="Arial"/>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bCs/>
          <w:sz w:val="24"/>
          <w:szCs w:val="24"/>
          <w:lang w:eastAsia="ru-RU"/>
        </w:rPr>
        <w:t xml:space="preserve">3.2.1. </w:t>
      </w:r>
      <w:r w:rsidRPr="00FF1FDF">
        <w:rPr>
          <w:rFonts w:ascii="Arial" w:eastAsia="Times New Roman" w:hAnsi="Arial" w:cs="Arial"/>
          <w:b/>
          <w:sz w:val="24"/>
          <w:szCs w:val="24"/>
          <w:lang w:eastAsia="ru-RU"/>
        </w:rPr>
        <w:t>Основные печатные издания</w:t>
      </w:r>
    </w:p>
    <w:p w:rsidR="00C944C8" w:rsidRPr="00FF1FDF" w:rsidRDefault="00C944C8" w:rsidP="00C944C8">
      <w:pPr>
        <w:widowControl w:val="0"/>
        <w:numPr>
          <w:ilvl w:val="0"/>
          <w:numId w:val="18"/>
        </w:numPr>
        <w:tabs>
          <w:tab w:val="left" w:pos="1134"/>
        </w:tabs>
        <w:autoSpaceDE w:val="0"/>
        <w:autoSpaceDN w:val="0"/>
        <w:spacing w:after="0"/>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t>Бурчакова</w:t>
      </w:r>
      <w:proofErr w:type="spellEnd"/>
      <w:r w:rsidRPr="00FF1FDF">
        <w:rPr>
          <w:rFonts w:ascii="Arial" w:hAnsi="Arial" w:cs="Arial"/>
          <w:sz w:val="24"/>
          <w:szCs w:val="24"/>
          <w:lang w:val="x-none" w:eastAsia="x-none"/>
        </w:rPr>
        <w:t xml:space="preserve">, И.Ю.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roofErr w:type="spellStart"/>
      <w:r w:rsidRPr="00FF1FDF">
        <w:rPr>
          <w:rFonts w:ascii="Arial" w:hAnsi="Arial" w:cs="Arial"/>
          <w:sz w:val="24"/>
          <w:szCs w:val="24"/>
          <w:lang w:val="x-none" w:eastAsia="x-none"/>
        </w:rPr>
        <w:t>учеб.для</w:t>
      </w:r>
      <w:proofErr w:type="spellEnd"/>
      <w:r w:rsidRPr="00FF1FDF">
        <w:rPr>
          <w:rFonts w:ascii="Arial" w:hAnsi="Arial" w:cs="Arial"/>
          <w:sz w:val="24"/>
          <w:szCs w:val="24"/>
          <w:lang w:val="x-none" w:eastAsia="x-none"/>
        </w:rPr>
        <w:t xml:space="preserve"> учащихся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И.Ю. </w:t>
      </w:r>
      <w:proofErr w:type="spellStart"/>
      <w:r w:rsidRPr="00FF1FDF">
        <w:rPr>
          <w:rFonts w:ascii="Arial" w:hAnsi="Arial" w:cs="Arial"/>
          <w:sz w:val="24"/>
          <w:szCs w:val="24"/>
          <w:lang w:val="x-none" w:eastAsia="x-none"/>
        </w:rPr>
        <w:t>Бурчакова</w:t>
      </w:r>
      <w:proofErr w:type="spellEnd"/>
      <w:r w:rsidRPr="00FF1FDF">
        <w:rPr>
          <w:rFonts w:ascii="Arial" w:hAnsi="Arial" w:cs="Arial"/>
          <w:sz w:val="24"/>
          <w:szCs w:val="24"/>
          <w:lang w:val="x-none" w:eastAsia="x-none"/>
        </w:rPr>
        <w:t>, С.В. Ермилова. – Москва : Академия, 2018. – 384 с.</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Володина, М.В. Организация хранения и контроль запасов и сырья : учебник для учащихся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М.В. Володина, Т.А. </w:t>
      </w:r>
      <w:proofErr w:type="spellStart"/>
      <w:r w:rsidRPr="00FF1FDF">
        <w:rPr>
          <w:rFonts w:ascii="Arial" w:hAnsi="Arial" w:cs="Arial"/>
          <w:sz w:val="24"/>
          <w:szCs w:val="24"/>
          <w:lang w:val="x-none" w:eastAsia="x-none"/>
        </w:rPr>
        <w:t>Сопачева</w:t>
      </w:r>
      <w:proofErr w:type="spellEnd"/>
      <w:r w:rsidRPr="00FF1FDF">
        <w:rPr>
          <w:rFonts w:ascii="Arial" w:hAnsi="Arial" w:cs="Arial"/>
          <w:sz w:val="24"/>
          <w:szCs w:val="24"/>
          <w:lang w:val="x-none" w:eastAsia="x-none"/>
        </w:rPr>
        <w:t>. – Москва : Академия, 2021. – 192 с.</w:t>
      </w:r>
    </w:p>
    <w:p w:rsidR="00C944C8" w:rsidRPr="00FF1FDF" w:rsidRDefault="00C944C8" w:rsidP="00C944C8">
      <w:pPr>
        <w:numPr>
          <w:ilvl w:val="0"/>
          <w:numId w:val="18"/>
        </w:numPr>
        <w:tabs>
          <w:tab w:val="left" w:pos="1134"/>
        </w:tabs>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Донченко, Л. В. Концепция НАССР на малых и средних предприятиях : учебное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Л. В. Донченко, Е. А. </w:t>
      </w:r>
      <w:proofErr w:type="spellStart"/>
      <w:r w:rsidRPr="00FF1FDF">
        <w:rPr>
          <w:rFonts w:ascii="Arial" w:hAnsi="Arial" w:cs="Arial"/>
          <w:sz w:val="24"/>
          <w:szCs w:val="24"/>
          <w:lang w:val="x-none" w:eastAsia="x-none"/>
        </w:rPr>
        <w:t>Ольховатов</w:t>
      </w:r>
      <w:proofErr w:type="spellEnd"/>
      <w:r w:rsidRPr="00FF1FDF">
        <w:rPr>
          <w:rFonts w:ascii="Arial" w:hAnsi="Arial" w:cs="Arial"/>
          <w:sz w:val="24"/>
          <w:szCs w:val="24"/>
          <w:lang w:val="x-none" w:eastAsia="x-none"/>
        </w:rPr>
        <w:t xml:space="preserve">. — Санкт-Петербург : Лань, 2020. — 180 с. </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lastRenderedPageBreak/>
        <w:t xml:space="preserve">Ермилова С.В. Приготовление, оформление и подготовка к реализации хлебобулочных, мучных кондитерских изделий разнообразного ассортимента: </w:t>
      </w:r>
      <w:proofErr w:type="spellStart"/>
      <w:r w:rsidRPr="00FF1FDF">
        <w:rPr>
          <w:rFonts w:ascii="Arial" w:hAnsi="Arial" w:cs="Arial"/>
          <w:sz w:val="24"/>
          <w:szCs w:val="24"/>
          <w:lang w:val="x-none" w:eastAsia="x-none"/>
        </w:rPr>
        <w:t>учеб.для</w:t>
      </w:r>
      <w:proofErr w:type="spellEnd"/>
      <w:r w:rsidRPr="00FF1FDF">
        <w:rPr>
          <w:rFonts w:ascii="Arial" w:hAnsi="Arial" w:cs="Arial"/>
          <w:sz w:val="24"/>
          <w:szCs w:val="24"/>
          <w:lang w:val="x-none" w:eastAsia="x-none"/>
        </w:rPr>
        <w:t xml:space="preserve">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С.В. Ермилова. – Москва : Академия, 2020. – 336 с.</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Ермилова С.В. Торты, пирожные и десерты: </w:t>
      </w:r>
      <w:proofErr w:type="spellStart"/>
      <w:r w:rsidRPr="00FF1FDF">
        <w:rPr>
          <w:rFonts w:ascii="Arial" w:hAnsi="Arial" w:cs="Arial"/>
          <w:sz w:val="24"/>
          <w:szCs w:val="24"/>
          <w:lang w:val="x-none" w:eastAsia="x-none"/>
        </w:rPr>
        <w:t>учеб.пособие</w:t>
      </w:r>
      <w:proofErr w:type="spellEnd"/>
      <w:r w:rsidRPr="00FF1FDF">
        <w:rPr>
          <w:rFonts w:ascii="Arial" w:hAnsi="Arial" w:cs="Arial"/>
          <w:sz w:val="24"/>
          <w:szCs w:val="24"/>
          <w:lang w:val="x-none" w:eastAsia="x-none"/>
        </w:rPr>
        <w:t xml:space="preserve"> для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С.В. Ермилова., Е.И. Соколова – Москва : Академия, 2018. – 80 с.</w:t>
      </w:r>
    </w:p>
    <w:p w:rsidR="00C944C8" w:rsidRPr="00FF1FDF" w:rsidRDefault="00C944C8" w:rsidP="00C944C8">
      <w:pPr>
        <w:widowControl w:val="0"/>
        <w:numPr>
          <w:ilvl w:val="0"/>
          <w:numId w:val="18"/>
        </w:numPr>
        <w:autoSpaceDE w:val="0"/>
        <w:autoSpaceDN w:val="0"/>
        <w:spacing w:after="0"/>
        <w:ind w:firstLine="709"/>
        <w:jc w:val="both"/>
        <w:rPr>
          <w:rFonts w:ascii="Arial" w:eastAsia="Times New Roman" w:hAnsi="Arial" w:cs="Arial"/>
          <w:sz w:val="24"/>
          <w:szCs w:val="24"/>
          <w:lang w:val="x-none" w:eastAsia="x-none"/>
        </w:rPr>
      </w:pPr>
      <w:proofErr w:type="spellStart"/>
      <w:r w:rsidRPr="00FF1FDF">
        <w:rPr>
          <w:rFonts w:ascii="Arial" w:eastAsia="Times New Roman" w:hAnsi="Arial" w:cs="Arial"/>
          <w:sz w:val="24"/>
          <w:szCs w:val="24"/>
          <w:lang w:val="x-none" w:eastAsia="x-none"/>
        </w:rPr>
        <w:t>Золин</w:t>
      </w:r>
      <w:proofErr w:type="spellEnd"/>
      <w:r w:rsidRPr="00FF1FDF">
        <w:rPr>
          <w:rFonts w:ascii="Arial" w:eastAsia="Times New Roman" w:hAnsi="Arial" w:cs="Arial"/>
          <w:sz w:val="24"/>
          <w:szCs w:val="24"/>
          <w:lang w:val="x-none" w:eastAsia="x-none"/>
        </w:rPr>
        <w:t xml:space="preserve"> В.П. Технологическое оборудование предприятий общественного питания: </w:t>
      </w:r>
      <w:proofErr w:type="spellStart"/>
      <w:r w:rsidRPr="00FF1FDF">
        <w:rPr>
          <w:rFonts w:ascii="Arial" w:eastAsia="Times New Roman" w:hAnsi="Arial" w:cs="Arial"/>
          <w:sz w:val="24"/>
          <w:szCs w:val="24"/>
          <w:lang w:val="x-none" w:eastAsia="x-none"/>
        </w:rPr>
        <w:t>учеб.для</w:t>
      </w:r>
      <w:proofErr w:type="spellEnd"/>
      <w:r w:rsidRPr="00FF1FDF">
        <w:rPr>
          <w:rFonts w:ascii="Arial" w:eastAsia="Times New Roman" w:hAnsi="Arial" w:cs="Arial"/>
          <w:sz w:val="24"/>
          <w:szCs w:val="24"/>
          <w:lang w:val="x-none" w:eastAsia="x-none"/>
        </w:rPr>
        <w:t xml:space="preserve"> учащихся учреждений </w:t>
      </w:r>
      <w:proofErr w:type="spellStart"/>
      <w:r w:rsidRPr="00FF1FDF">
        <w:rPr>
          <w:rFonts w:ascii="Arial" w:eastAsia="Times New Roman" w:hAnsi="Arial" w:cs="Arial"/>
          <w:sz w:val="24"/>
          <w:szCs w:val="24"/>
          <w:lang w:val="x-none" w:eastAsia="x-none"/>
        </w:rPr>
        <w:t>сред.проф.образования</w:t>
      </w:r>
      <w:proofErr w:type="spellEnd"/>
      <w:r w:rsidRPr="00FF1FDF">
        <w:rPr>
          <w:rFonts w:ascii="Arial" w:eastAsia="Times New Roman" w:hAnsi="Arial" w:cs="Arial"/>
          <w:sz w:val="24"/>
          <w:szCs w:val="24"/>
          <w:lang w:val="x-none" w:eastAsia="x-none"/>
        </w:rPr>
        <w:t xml:space="preserve"> / </w:t>
      </w:r>
      <w:proofErr w:type="spellStart"/>
      <w:r w:rsidRPr="00FF1FDF">
        <w:rPr>
          <w:rFonts w:ascii="Arial" w:eastAsia="Times New Roman" w:hAnsi="Arial" w:cs="Arial"/>
          <w:sz w:val="24"/>
          <w:szCs w:val="24"/>
          <w:lang w:val="x-none" w:eastAsia="x-none"/>
        </w:rPr>
        <w:t>В.П.Золин</w:t>
      </w:r>
      <w:proofErr w:type="spellEnd"/>
      <w:r w:rsidRPr="00FF1FDF">
        <w:rPr>
          <w:rFonts w:ascii="Arial" w:eastAsia="Times New Roman" w:hAnsi="Arial" w:cs="Arial"/>
          <w:sz w:val="24"/>
          <w:szCs w:val="24"/>
          <w:lang w:val="x-none" w:eastAsia="x-none"/>
        </w:rPr>
        <w:t>. – 13-е изд. – Москва : Академия, 2016. – 320 с</w:t>
      </w:r>
    </w:p>
    <w:p w:rsidR="00C944C8" w:rsidRPr="00FF1FDF" w:rsidRDefault="00C944C8" w:rsidP="00C944C8">
      <w:pPr>
        <w:numPr>
          <w:ilvl w:val="0"/>
          <w:numId w:val="18"/>
        </w:numPr>
        <w:spacing w:after="0" w:line="240" w:lineRule="auto"/>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Качмазов, Г. С. Дрожжи бродильных производств. Практическое руководство : учебное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Г. С. Качмазов. — Санкт-Петербург : Лань, 2020. — 224 с. </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Кащенко, В.Ф. Оборудование предприятий общественного питания : учебное пособие / В.Ф. Кащенко, Р.В. Кащенко. — 2-е изд., </w:t>
      </w:r>
      <w:proofErr w:type="spellStart"/>
      <w:r w:rsidRPr="00FF1FDF">
        <w:rPr>
          <w:rFonts w:ascii="Arial" w:hAnsi="Arial" w:cs="Arial"/>
          <w:sz w:val="24"/>
          <w:szCs w:val="24"/>
          <w:lang w:val="x-none" w:eastAsia="x-none"/>
        </w:rPr>
        <w:t>перераб</w:t>
      </w:r>
      <w:proofErr w:type="spellEnd"/>
      <w:r w:rsidRPr="00FF1FDF">
        <w:rPr>
          <w:rFonts w:ascii="Arial" w:hAnsi="Arial" w:cs="Arial"/>
          <w:sz w:val="24"/>
          <w:szCs w:val="24"/>
          <w:lang w:val="x-none" w:eastAsia="x-none"/>
        </w:rPr>
        <w:t>. и доп. — Москва : ИНФРА-М, 2020. — 373 с. — (Среднее профессиональное образование).</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t>Лутошкина</w:t>
      </w:r>
      <w:proofErr w:type="spellEnd"/>
      <w:r w:rsidRPr="00FF1FDF">
        <w:rPr>
          <w:rFonts w:ascii="Arial" w:hAnsi="Arial" w:cs="Arial"/>
          <w:sz w:val="24"/>
          <w:szCs w:val="24"/>
          <w:lang w:val="x-none" w:eastAsia="x-none"/>
        </w:rPr>
        <w:t xml:space="preserve">, Г.Г. Техническое оснащение и организация рабочего места: </w:t>
      </w:r>
      <w:proofErr w:type="spellStart"/>
      <w:r w:rsidRPr="00FF1FDF">
        <w:rPr>
          <w:rFonts w:ascii="Arial" w:hAnsi="Arial" w:cs="Arial"/>
          <w:sz w:val="24"/>
          <w:szCs w:val="24"/>
          <w:lang w:val="x-none" w:eastAsia="x-none"/>
        </w:rPr>
        <w:t>учеб.для</w:t>
      </w:r>
      <w:proofErr w:type="spellEnd"/>
      <w:r w:rsidRPr="00FF1FDF">
        <w:rPr>
          <w:rFonts w:ascii="Arial" w:hAnsi="Arial" w:cs="Arial"/>
          <w:sz w:val="24"/>
          <w:szCs w:val="24"/>
          <w:lang w:val="x-none" w:eastAsia="x-none"/>
        </w:rPr>
        <w:t xml:space="preserve"> учащихся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Г.Г. </w:t>
      </w:r>
      <w:proofErr w:type="spellStart"/>
      <w:r w:rsidRPr="00FF1FDF">
        <w:rPr>
          <w:rFonts w:ascii="Arial" w:hAnsi="Arial" w:cs="Arial"/>
          <w:sz w:val="24"/>
          <w:szCs w:val="24"/>
          <w:lang w:val="x-none" w:eastAsia="x-none"/>
        </w:rPr>
        <w:t>Лутошкина</w:t>
      </w:r>
      <w:proofErr w:type="spellEnd"/>
      <w:r w:rsidRPr="00FF1FDF">
        <w:rPr>
          <w:rFonts w:ascii="Arial" w:hAnsi="Arial" w:cs="Arial"/>
          <w:sz w:val="24"/>
          <w:szCs w:val="24"/>
          <w:lang w:val="x-none" w:eastAsia="x-none"/>
        </w:rPr>
        <w:t>, Ж.С. Анохина. – Москва : Академия, 2019. – 240 с.</w:t>
      </w:r>
    </w:p>
    <w:p w:rsidR="00C944C8" w:rsidRPr="00FF1FDF" w:rsidRDefault="00C944C8" w:rsidP="00C944C8">
      <w:pPr>
        <w:spacing w:before="120" w:after="120" w:line="240" w:lineRule="auto"/>
        <w:jc w:val="both"/>
        <w:rPr>
          <w:rFonts w:ascii="Arial" w:hAnsi="Arial" w:cs="Arial"/>
          <w:sz w:val="24"/>
          <w:szCs w:val="24"/>
          <w:lang w:val="x-none" w:eastAsia="x-none"/>
        </w:rPr>
      </w:pPr>
      <w:r w:rsidRPr="00FF1FDF">
        <w:rPr>
          <w:rFonts w:ascii="Arial" w:hAnsi="Arial" w:cs="Arial"/>
          <w:sz w:val="24"/>
          <w:szCs w:val="24"/>
          <w:lang w:val="x-none" w:eastAsia="x-none"/>
        </w:rPr>
        <w:t xml:space="preserve">Любецкая, Т. Р. Организация обслуживания в индустрии питания : учебник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Т. Р. Любецкая. — Санкт-Петербург : Лань, 2020. — 308 с. </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t>Мартинчик</w:t>
      </w:r>
      <w:proofErr w:type="spellEnd"/>
      <w:r w:rsidRPr="00FF1FDF">
        <w:rPr>
          <w:rFonts w:ascii="Arial" w:hAnsi="Arial" w:cs="Arial"/>
          <w:sz w:val="24"/>
          <w:szCs w:val="24"/>
          <w:lang w:val="x-none" w:eastAsia="x-none"/>
        </w:rPr>
        <w:t xml:space="preserve">, А.Н. Микробиология, физиология питания, санитария и гигиена: В 2 ч. Часть 2 : учебник для студ.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А.Н. </w:t>
      </w:r>
      <w:proofErr w:type="spellStart"/>
      <w:r w:rsidRPr="00FF1FDF">
        <w:rPr>
          <w:rFonts w:ascii="Arial" w:hAnsi="Arial" w:cs="Arial"/>
          <w:sz w:val="24"/>
          <w:szCs w:val="24"/>
          <w:lang w:val="x-none" w:eastAsia="x-none"/>
        </w:rPr>
        <w:t>Мартинчик</w:t>
      </w:r>
      <w:proofErr w:type="spellEnd"/>
      <w:r w:rsidRPr="00FF1FDF">
        <w:rPr>
          <w:rFonts w:ascii="Arial" w:hAnsi="Arial" w:cs="Arial"/>
          <w:sz w:val="24"/>
          <w:szCs w:val="24"/>
          <w:lang w:val="x-none" w:eastAsia="x-none"/>
        </w:rPr>
        <w:t>. – Москва : Академия, 2018. – 240 с.</w:t>
      </w:r>
    </w:p>
    <w:p w:rsidR="00C944C8" w:rsidRPr="00FF1FDF" w:rsidRDefault="00C944C8" w:rsidP="00C944C8">
      <w:pPr>
        <w:numPr>
          <w:ilvl w:val="0"/>
          <w:numId w:val="18"/>
        </w:numPr>
        <w:tabs>
          <w:tab w:val="left" w:pos="1134"/>
        </w:tabs>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FF1FDF">
        <w:rPr>
          <w:rFonts w:ascii="Arial" w:hAnsi="Arial" w:cs="Arial"/>
          <w:sz w:val="24"/>
          <w:szCs w:val="24"/>
          <w:lang w:val="x-none" w:eastAsia="x-none"/>
        </w:rPr>
        <w:t>Пушина</w:t>
      </w:r>
      <w:proofErr w:type="spellEnd"/>
      <w:r w:rsidRPr="00FF1FDF">
        <w:rPr>
          <w:rFonts w:ascii="Arial" w:hAnsi="Arial" w:cs="Arial"/>
          <w:sz w:val="24"/>
          <w:szCs w:val="24"/>
          <w:lang w:val="x-none" w:eastAsia="x-none"/>
        </w:rPr>
        <w:t xml:space="preserve">, Е. А. Зайцева, Н. А. </w:t>
      </w:r>
      <w:proofErr w:type="spellStart"/>
      <w:r w:rsidRPr="00FF1FDF">
        <w:rPr>
          <w:rFonts w:ascii="Arial" w:hAnsi="Arial" w:cs="Arial"/>
          <w:sz w:val="24"/>
          <w:szCs w:val="24"/>
          <w:lang w:val="x-none" w:eastAsia="x-none"/>
        </w:rPr>
        <w:t>Кочурова</w:t>
      </w:r>
      <w:proofErr w:type="spellEnd"/>
      <w:r w:rsidRPr="00FF1FDF">
        <w:rPr>
          <w:rFonts w:ascii="Arial" w:hAnsi="Arial" w:cs="Arial"/>
          <w:sz w:val="24"/>
          <w:szCs w:val="24"/>
          <w:lang w:val="x-none" w:eastAsia="x-none"/>
        </w:rPr>
        <w:t xml:space="preserve">. — Санкт-Петербург : Лань, 2020. — 172 с. </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Радченко, С.Н Организация производства и обслуживания на предприятиях общественного питания: учебник для нач. проф. образования /С.Н. Радченко. – Ростов-на-Дону: Феникс, 2016. – 398 с.</w:t>
      </w:r>
    </w:p>
    <w:p w:rsidR="00C944C8" w:rsidRPr="00FF1FDF" w:rsidRDefault="00C944C8" w:rsidP="00C944C8">
      <w:pPr>
        <w:numPr>
          <w:ilvl w:val="0"/>
          <w:numId w:val="18"/>
        </w:numPr>
        <w:spacing w:after="0"/>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t>Рензяева</w:t>
      </w:r>
      <w:proofErr w:type="spellEnd"/>
      <w:r w:rsidRPr="00FF1FDF">
        <w:rPr>
          <w:rFonts w:ascii="Arial" w:hAnsi="Arial" w:cs="Arial"/>
          <w:sz w:val="24"/>
          <w:szCs w:val="24"/>
          <w:lang w:val="x-none" w:eastAsia="x-none"/>
        </w:rPr>
        <w:t xml:space="preserve">, Т. В. Технология кондитерских изделий : учебное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Т. В. </w:t>
      </w:r>
      <w:proofErr w:type="spellStart"/>
      <w:r w:rsidRPr="00FF1FDF">
        <w:rPr>
          <w:rFonts w:ascii="Arial" w:hAnsi="Arial" w:cs="Arial"/>
          <w:sz w:val="24"/>
          <w:szCs w:val="24"/>
          <w:lang w:val="x-none" w:eastAsia="x-none"/>
        </w:rPr>
        <w:t>Рензяева</w:t>
      </w:r>
      <w:proofErr w:type="spellEnd"/>
      <w:r w:rsidRPr="00FF1FDF">
        <w:rPr>
          <w:rFonts w:ascii="Arial" w:hAnsi="Arial" w:cs="Arial"/>
          <w:sz w:val="24"/>
          <w:szCs w:val="24"/>
          <w:lang w:val="x-none" w:eastAsia="x-none"/>
        </w:rPr>
        <w:t xml:space="preserve">, Г. И. Назимова, А. С. Марков. — Санкт-Петербург : Лань, 2020. — 156 с. </w:t>
      </w:r>
    </w:p>
    <w:p w:rsidR="00C944C8" w:rsidRPr="00FF1FDF" w:rsidRDefault="00C944C8" w:rsidP="00C944C8">
      <w:pPr>
        <w:numPr>
          <w:ilvl w:val="0"/>
          <w:numId w:val="18"/>
        </w:numPr>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Рязанова, О. А. Термины и определения в области гигиены питания, однородных групп продовольственного сырья и пищевых продуктов растительного происхождения : учебно-справочное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О. А. Рязанова, В. М. </w:t>
      </w:r>
      <w:proofErr w:type="spellStart"/>
      <w:r w:rsidRPr="00FF1FDF">
        <w:rPr>
          <w:rFonts w:ascii="Arial" w:hAnsi="Arial" w:cs="Arial"/>
          <w:sz w:val="24"/>
          <w:szCs w:val="24"/>
          <w:lang w:val="x-none" w:eastAsia="x-none"/>
        </w:rPr>
        <w:t>Позняковский</w:t>
      </w:r>
      <w:proofErr w:type="spellEnd"/>
      <w:r w:rsidRPr="00FF1FDF">
        <w:rPr>
          <w:rFonts w:ascii="Arial" w:hAnsi="Arial" w:cs="Arial"/>
          <w:sz w:val="24"/>
          <w:szCs w:val="24"/>
          <w:lang w:val="x-none" w:eastAsia="x-none"/>
        </w:rPr>
        <w:t xml:space="preserve"> ; под общей редакцией В. М. </w:t>
      </w:r>
      <w:proofErr w:type="spellStart"/>
      <w:r w:rsidRPr="00FF1FDF">
        <w:rPr>
          <w:rFonts w:ascii="Arial" w:hAnsi="Arial" w:cs="Arial"/>
          <w:sz w:val="24"/>
          <w:szCs w:val="24"/>
          <w:lang w:val="x-none" w:eastAsia="x-none"/>
        </w:rPr>
        <w:t>Позняковского</w:t>
      </w:r>
      <w:proofErr w:type="spellEnd"/>
      <w:r w:rsidRPr="00FF1FDF">
        <w:rPr>
          <w:rFonts w:ascii="Arial" w:hAnsi="Arial" w:cs="Arial"/>
          <w:sz w:val="24"/>
          <w:szCs w:val="24"/>
          <w:lang w:val="x-none" w:eastAsia="x-none"/>
        </w:rPr>
        <w:t xml:space="preserve">. — Санкт-Петербург : Лань, 2020. — 380 с. </w:t>
      </w:r>
    </w:p>
    <w:p w:rsidR="00C944C8" w:rsidRPr="00FF1FDF" w:rsidRDefault="00C944C8" w:rsidP="00C944C8">
      <w:pPr>
        <w:widowControl w:val="0"/>
        <w:numPr>
          <w:ilvl w:val="0"/>
          <w:numId w:val="18"/>
        </w:numPr>
        <w:tabs>
          <w:tab w:val="left" w:pos="1134"/>
          <w:tab w:val="left" w:pos="1811"/>
        </w:tabs>
        <w:autoSpaceDE w:val="0"/>
        <w:autoSpaceDN w:val="0"/>
        <w:spacing w:after="0"/>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Синицына А.В. Приготовление, оформление и подготовка к реализации холодных и горячих сладких блюд, десертов, напитков: </w:t>
      </w:r>
      <w:proofErr w:type="spellStart"/>
      <w:r w:rsidRPr="00FF1FDF">
        <w:rPr>
          <w:rFonts w:ascii="Arial" w:hAnsi="Arial" w:cs="Arial"/>
          <w:sz w:val="24"/>
          <w:szCs w:val="24"/>
          <w:lang w:val="x-none" w:eastAsia="x-none"/>
        </w:rPr>
        <w:t>учеб.для</w:t>
      </w:r>
      <w:proofErr w:type="spellEnd"/>
      <w:r w:rsidRPr="00FF1FDF">
        <w:rPr>
          <w:rFonts w:ascii="Arial" w:hAnsi="Arial" w:cs="Arial"/>
          <w:sz w:val="24"/>
          <w:szCs w:val="24"/>
          <w:lang w:val="x-none" w:eastAsia="x-none"/>
        </w:rPr>
        <w:t xml:space="preserve"> учащихся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А.В. Синицына, Е.И. Соколова. – Москва : Академия, 2019. – 304 с.</w:t>
      </w:r>
    </w:p>
    <w:p w:rsidR="00C944C8" w:rsidRPr="00FF1FDF" w:rsidRDefault="00C944C8" w:rsidP="00C944C8">
      <w:pPr>
        <w:numPr>
          <w:ilvl w:val="0"/>
          <w:numId w:val="18"/>
        </w:numPr>
        <w:spacing w:after="0" w:line="240" w:lineRule="auto"/>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t>Скобельская</w:t>
      </w:r>
      <w:proofErr w:type="spellEnd"/>
      <w:r w:rsidRPr="00FF1FDF">
        <w:rPr>
          <w:rFonts w:ascii="Arial" w:hAnsi="Arial" w:cs="Arial"/>
          <w:sz w:val="24"/>
          <w:szCs w:val="24"/>
          <w:lang w:val="x-none" w:eastAsia="x-none"/>
        </w:rPr>
        <w:t xml:space="preserve">, З. Г. Технология кондитерских изделий. Расчет рецептур : учебное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З. Г. </w:t>
      </w:r>
      <w:proofErr w:type="spellStart"/>
      <w:r w:rsidRPr="00FF1FDF">
        <w:rPr>
          <w:rFonts w:ascii="Arial" w:hAnsi="Arial" w:cs="Arial"/>
          <w:sz w:val="24"/>
          <w:szCs w:val="24"/>
          <w:lang w:val="x-none" w:eastAsia="x-none"/>
        </w:rPr>
        <w:t>Скобельская</w:t>
      </w:r>
      <w:proofErr w:type="spellEnd"/>
      <w:r w:rsidRPr="00FF1FDF">
        <w:rPr>
          <w:rFonts w:ascii="Arial" w:hAnsi="Arial" w:cs="Arial"/>
          <w:sz w:val="24"/>
          <w:szCs w:val="24"/>
          <w:lang w:val="x-none" w:eastAsia="x-none"/>
        </w:rPr>
        <w:t xml:space="preserve">. — Санкт-Петербург : Лань, 2020. — 84 с. </w:t>
      </w:r>
    </w:p>
    <w:p w:rsidR="00C944C8" w:rsidRPr="00FF1FDF" w:rsidRDefault="00C944C8" w:rsidP="00C944C8">
      <w:pPr>
        <w:numPr>
          <w:ilvl w:val="0"/>
          <w:numId w:val="18"/>
        </w:numPr>
        <w:spacing w:after="0" w:line="240" w:lineRule="auto"/>
        <w:ind w:firstLine="709"/>
        <w:jc w:val="both"/>
        <w:rPr>
          <w:rFonts w:ascii="Arial" w:hAnsi="Arial" w:cs="Arial"/>
          <w:sz w:val="24"/>
          <w:szCs w:val="24"/>
          <w:lang w:val="x-none" w:eastAsia="x-none"/>
        </w:rPr>
      </w:pPr>
      <w:proofErr w:type="spellStart"/>
      <w:r w:rsidRPr="00FF1FDF">
        <w:rPr>
          <w:rFonts w:ascii="Arial" w:hAnsi="Arial" w:cs="Arial"/>
          <w:sz w:val="24"/>
          <w:szCs w:val="24"/>
          <w:lang w:val="x-none" w:eastAsia="x-none"/>
        </w:rPr>
        <w:lastRenderedPageBreak/>
        <w:t>Скобельская</w:t>
      </w:r>
      <w:proofErr w:type="spellEnd"/>
      <w:r w:rsidRPr="00FF1FDF">
        <w:rPr>
          <w:rFonts w:ascii="Arial" w:hAnsi="Arial" w:cs="Arial"/>
          <w:sz w:val="24"/>
          <w:szCs w:val="24"/>
          <w:lang w:val="x-none" w:eastAsia="x-none"/>
        </w:rPr>
        <w:t xml:space="preserve">, З. Г. Технология производства сахарных кондитерских изделий : учебное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З. Г. </w:t>
      </w:r>
      <w:proofErr w:type="spellStart"/>
      <w:r w:rsidRPr="00FF1FDF">
        <w:rPr>
          <w:rFonts w:ascii="Arial" w:hAnsi="Arial" w:cs="Arial"/>
          <w:sz w:val="24"/>
          <w:szCs w:val="24"/>
          <w:lang w:val="x-none" w:eastAsia="x-none"/>
        </w:rPr>
        <w:t>Скобельская</w:t>
      </w:r>
      <w:proofErr w:type="spellEnd"/>
      <w:r w:rsidRPr="00FF1FDF">
        <w:rPr>
          <w:rFonts w:ascii="Arial" w:hAnsi="Arial" w:cs="Arial"/>
          <w:sz w:val="24"/>
          <w:szCs w:val="24"/>
          <w:lang w:val="x-none" w:eastAsia="x-none"/>
        </w:rPr>
        <w:t xml:space="preserve">, Г. Н. Горячева. — 4-е изд., стер. — Санкт-Петербург : Лань, 2021. — 428 с. </w:t>
      </w:r>
    </w:p>
    <w:p w:rsidR="00C944C8" w:rsidRPr="00FF1FDF" w:rsidRDefault="00C944C8" w:rsidP="00C944C8">
      <w:pPr>
        <w:numPr>
          <w:ilvl w:val="0"/>
          <w:numId w:val="18"/>
        </w:numPr>
        <w:spacing w:after="0" w:line="240" w:lineRule="auto"/>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Термины и определения в индустрии питания. Словарь : учебно-справочное пособие для </w:t>
      </w:r>
      <w:proofErr w:type="spellStart"/>
      <w:r w:rsidRPr="00FF1FDF">
        <w:rPr>
          <w:rFonts w:ascii="Arial" w:hAnsi="Arial" w:cs="Arial"/>
          <w:sz w:val="24"/>
          <w:szCs w:val="24"/>
          <w:lang w:val="x-none" w:eastAsia="x-none"/>
        </w:rPr>
        <w:t>спо</w:t>
      </w:r>
      <w:proofErr w:type="spellEnd"/>
      <w:r w:rsidRPr="00FF1FDF">
        <w:rPr>
          <w:rFonts w:ascii="Arial" w:hAnsi="Arial" w:cs="Arial"/>
          <w:sz w:val="24"/>
          <w:szCs w:val="24"/>
          <w:lang w:val="x-none" w:eastAsia="x-none"/>
        </w:rPr>
        <w:t xml:space="preserve"> / Л. А. </w:t>
      </w:r>
      <w:proofErr w:type="spellStart"/>
      <w:r w:rsidRPr="00FF1FDF">
        <w:rPr>
          <w:rFonts w:ascii="Arial" w:hAnsi="Arial" w:cs="Arial"/>
          <w:sz w:val="24"/>
          <w:szCs w:val="24"/>
          <w:lang w:val="x-none" w:eastAsia="x-none"/>
        </w:rPr>
        <w:t>Маюрникова</w:t>
      </w:r>
      <w:proofErr w:type="spellEnd"/>
      <w:r w:rsidRPr="00FF1FDF">
        <w:rPr>
          <w:rFonts w:ascii="Arial" w:hAnsi="Arial" w:cs="Arial"/>
          <w:sz w:val="24"/>
          <w:szCs w:val="24"/>
          <w:lang w:val="x-none" w:eastAsia="x-none"/>
        </w:rPr>
        <w:t xml:space="preserve">, М. С. Куракин, А. А. </w:t>
      </w:r>
      <w:proofErr w:type="spellStart"/>
      <w:r w:rsidRPr="00FF1FDF">
        <w:rPr>
          <w:rFonts w:ascii="Arial" w:hAnsi="Arial" w:cs="Arial"/>
          <w:sz w:val="24"/>
          <w:szCs w:val="24"/>
          <w:lang w:val="x-none" w:eastAsia="x-none"/>
        </w:rPr>
        <w:t>Кокшаров</w:t>
      </w:r>
      <w:proofErr w:type="spellEnd"/>
      <w:r w:rsidRPr="00FF1FDF">
        <w:rPr>
          <w:rFonts w:ascii="Arial" w:hAnsi="Arial" w:cs="Arial"/>
          <w:sz w:val="24"/>
          <w:szCs w:val="24"/>
          <w:lang w:val="x-none" w:eastAsia="x-none"/>
        </w:rPr>
        <w:t xml:space="preserve">, Т. В. Крапива. — Санкт-Петербург : Лань, 2020. — 244 с. </w:t>
      </w:r>
    </w:p>
    <w:p w:rsidR="00C944C8" w:rsidRPr="00FF1FDF" w:rsidRDefault="00C944C8" w:rsidP="00C944C8">
      <w:pPr>
        <w:numPr>
          <w:ilvl w:val="0"/>
          <w:numId w:val="18"/>
        </w:numPr>
        <w:tabs>
          <w:tab w:val="left" w:pos="1134"/>
          <w:tab w:val="left" w:pos="1811"/>
        </w:tabs>
        <w:spacing w:after="0" w:line="240" w:lineRule="auto"/>
        <w:ind w:firstLine="709"/>
        <w:jc w:val="both"/>
        <w:rPr>
          <w:rFonts w:ascii="Arial" w:hAnsi="Arial" w:cs="Arial"/>
          <w:sz w:val="24"/>
          <w:szCs w:val="24"/>
          <w:lang w:val="x-none" w:eastAsia="x-none"/>
        </w:rPr>
      </w:pPr>
      <w:r w:rsidRPr="00FF1FDF">
        <w:rPr>
          <w:rFonts w:ascii="Arial" w:hAnsi="Arial" w:cs="Arial"/>
          <w:sz w:val="24"/>
          <w:szCs w:val="24"/>
          <w:lang w:val="x-none" w:eastAsia="x-none"/>
        </w:rPr>
        <w:t xml:space="preserve">Усов, В.В. Организация производства и обслуживания на предприятиях общественного питания : </w:t>
      </w:r>
      <w:proofErr w:type="spellStart"/>
      <w:r w:rsidRPr="00FF1FDF">
        <w:rPr>
          <w:rFonts w:ascii="Arial" w:hAnsi="Arial" w:cs="Arial"/>
          <w:sz w:val="24"/>
          <w:szCs w:val="24"/>
          <w:lang w:val="x-none" w:eastAsia="x-none"/>
        </w:rPr>
        <w:t>учеб.пособие</w:t>
      </w:r>
      <w:proofErr w:type="spellEnd"/>
      <w:r w:rsidRPr="00FF1FDF">
        <w:rPr>
          <w:rFonts w:ascii="Arial" w:hAnsi="Arial" w:cs="Arial"/>
          <w:sz w:val="24"/>
          <w:szCs w:val="24"/>
          <w:lang w:val="x-none" w:eastAsia="x-none"/>
        </w:rPr>
        <w:t xml:space="preserve"> для студ. учреждений </w:t>
      </w:r>
      <w:proofErr w:type="spellStart"/>
      <w:r w:rsidRPr="00FF1FDF">
        <w:rPr>
          <w:rFonts w:ascii="Arial" w:hAnsi="Arial" w:cs="Arial"/>
          <w:sz w:val="24"/>
          <w:szCs w:val="24"/>
          <w:lang w:val="x-none" w:eastAsia="x-none"/>
        </w:rPr>
        <w:t>сред.проф.образования</w:t>
      </w:r>
      <w:proofErr w:type="spellEnd"/>
      <w:r w:rsidRPr="00FF1FDF">
        <w:rPr>
          <w:rFonts w:ascii="Arial" w:hAnsi="Arial" w:cs="Arial"/>
          <w:sz w:val="24"/>
          <w:szCs w:val="24"/>
          <w:lang w:val="x-none" w:eastAsia="x-none"/>
        </w:rPr>
        <w:t xml:space="preserve"> / В.В. Усов. – Москва : Академия, 2018. – 432 с.</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3.2.2.Основные электронные издания</w:t>
      </w:r>
    </w:p>
    <w:p w:rsidR="00C944C8" w:rsidRPr="00FF1FDF" w:rsidRDefault="00C944C8" w:rsidP="00C944C8">
      <w:pPr>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 xml:space="preserve">1. </w:t>
      </w:r>
      <w:hyperlink r:id="rId9" w:history="1">
        <w:r w:rsidRPr="00FF1FDF">
          <w:rPr>
            <w:rFonts w:ascii="Arial" w:eastAsia="Times New Roman" w:hAnsi="Arial" w:cs="Arial"/>
            <w:bCs/>
            <w:color w:val="0000FF"/>
            <w:sz w:val="24"/>
            <w:szCs w:val="24"/>
            <w:u w:val="single"/>
            <w:lang w:eastAsia="ru-RU"/>
          </w:rPr>
          <w:t xml:space="preserve">Кустова, И. А. Примеры материальных расчетов блюд общественного питания : учебное пособие для </w:t>
        </w:r>
        <w:proofErr w:type="gramStart"/>
        <w:r w:rsidRPr="00FF1FDF">
          <w:rPr>
            <w:rFonts w:ascii="Arial" w:eastAsia="Times New Roman" w:hAnsi="Arial" w:cs="Arial"/>
            <w:bCs/>
            <w:color w:val="0000FF"/>
            <w:sz w:val="24"/>
            <w:szCs w:val="24"/>
            <w:u w:val="single"/>
            <w:lang w:eastAsia="ru-RU"/>
          </w:rPr>
          <w:t xml:space="preserve">СПО / </w:t>
        </w:r>
      </w:hyperlink>
      <w:hyperlink r:id="rId10" w:history="1">
        <w:r w:rsidRPr="00FF1FDF">
          <w:rPr>
            <w:rFonts w:ascii="Arial" w:eastAsia="Times New Roman" w:hAnsi="Arial" w:cs="Arial"/>
            <w:color w:val="0000FF"/>
            <w:sz w:val="24"/>
            <w:szCs w:val="24"/>
            <w:u w:val="single"/>
            <w:lang w:eastAsia="ru-RU"/>
          </w:rPr>
          <w:t>И.</w:t>
        </w:r>
        <w:proofErr w:type="gramEnd"/>
        <w:r w:rsidRPr="00FF1FDF">
          <w:rPr>
            <w:rFonts w:ascii="Arial" w:eastAsia="Times New Roman" w:hAnsi="Arial" w:cs="Arial"/>
            <w:color w:val="0000FF"/>
            <w:sz w:val="24"/>
            <w:szCs w:val="24"/>
            <w:u w:val="single"/>
            <w:lang w:eastAsia="ru-RU"/>
          </w:rPr>
          <w:t xml:space="preserve"> А. Кустова. — Саратов : Профобразование, 2021. — 207 c. — ISBN 978-5-4488-1249-1. — Текст : электронный // Электронный ресурс цифровой образовательной среды СПО PROFобразование : [сайт]. — URL: </w:t>
        </w:r>
      </w:hyperlink>
      <w:hyperlink r:id="rId11" w:history="1">
        <w:r w:rsidRPr="00FF1FDF">
          <w:rPr>
            <w:rFonts w:ascii="Arial" w:eastAsia="Times New Roman" w:hAnsi="Arial" w:cs="Arial"/>
            <w:color w:val="0000FF"/>
            <w:sz w:val="24"/>
            <w:szCs w:val="24"/>
            <w:u w:val="single"/>
            <w:lang w:eastAsia="ru-RU"/>
          </w:rPr>
          <w:t>https://www.iprbookshop.ru/106846</w:t>
        </w:r>
      </w:hyperlink>
      <w:hyperlink r:id="rId12" w:history="1">
        <w:r w:rsidRPr="00FF1FDF">
          <w:rPr>
            <w:rFonts w:ascii="Arial" w:eastAsia="Times New Roman" w:hAnsi="Arial" w:cs="Arial"/>
            <w:color w:val="0000FF"/>
            <w:sz w:val="24"/>
            <w:szCs w:val="24"/>
            <w:u w:val="single"/>
            <w:lang w:eastAsia="ru-RU"/>
          </w:rPr>
          <w:t xml:space="preserve"> </w:t>
        </w:r>
      </w:hyperlink>
    </w:p>
    <w:p w:rsidR="00C944C8" w:rsidRPr="00FF1FDF" w:rsidRDefault="00C944C8" w:rsidP="00C944C8">
      <w:pPr>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2. Любецкая, Т. Р. Организация обслуживания в индустрии питания</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учебник для </w:t>
      </w:r>
      <w:proofErr w:type="spellStart"/>
      <w:r w:rsidRPr="00FF1FDF">
        <w:rPr>
          <w:rFonts w:ascii="Arial" w:eastAsia="Times New Roman" w:hAnsi="Arial" w:cs="Arial"/>
          <w:sz w:val="24"/>
          <w:szCs w:val="24"/>
          <w:lang w:eastAsia="ru-RU"/>
        </w:rPr>
        <w:t>спо</w:t>
      </w:r>
      <w:proofErr w:type="spellEnd"/>
      <w:r w:rsidRPr="00FF1FDF">
        <w:rPr>
          <w:rFonts w:ascii="Arial" w:eastAsia="Times New Roman" w:hAnsi="Arial" w:cs="Arial"/>
          <w:sz w:val="24"/>
          <w:szCs w:val="24"/>
          <w:lang w:eastAsia="ru-RU"/>
        </w:rPr>
        <w:t xml:space="preserve"> / Т. Р. Любецкая. — Санкт-Петербург</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Лань, 2020. — 308 с. — ISBN 978-5-8114-5880-6. — Текст</w:t>
      </w:r>
      <w:proofErr w:type="gramStart"/>
      <w:r w:rsidRPr="00FF1FDF">
        <w:rPr>
          <w:rFonts w:ascii="Arial" w:eastAsia="Times New Roman" w:hAnsi="Arial" w:cs="Arial"/>
          <w:sz w:val="24"/>
          <w:szCs w:val="24"/>
          <w:lang w:eastAsia="ru-RU"/>
        </w:rPr>
        <w:t> :</w:t>
      </w:r>
      <w:proofErr w:type="gramEnd"/>
      <w:r w:rsidRPr="00FF1FDF">
        <w:rPr>
          <w:rFonts w:ascii="Arial" w:eastAsia="Times New Roman" w:hAnsi="Arial" w:cs="Arial"/>
          <w:sz w:val="24"/>
          <w:szCs w:val="24"/>
          <w:lang w:eastAsia="ru-RU"/>
        </w:rPr>
        <w:t xml:space="preserve"> электронный // Лань : электронно-библиотечная система. — URL: </w:t>
      </w:r>
      <w:hyperlink r:id="rId13" w:history="1">
        <w:r w:rsidRPr="00FF1FDF">
          <w:rPr>
            <w:rFonts w:ascii="Arial" w:eastAsia="Times New Roman" w:hAnsi="Arial" w:cs="Arial"/>
            <w:color w:val="0000FF"/>
            <w:sz w:val="24"/>
            <w:szCs w:val="24"/>
            <w:u w:val="single"/>
            <w:lang w:eastAsia="ru-RU"/>
          </w:rPr>
          <w:t>https://e.lanbook.com/book/146631</w:t>
        </w:r>
      </w:hyperlink>
      <w:r w:rsidRPr="00FF1FDF">
        <w:rPr>
          <w:rFonts w:ascii="Arial" w:eastAsia="Times New Roman" w:hAnsi="Arial" w:cs="Arial"/>
          <w:sz w:val="24"/>
          <w:szCs w:val="24"/>
          <w:lang w:eastAsia="ru-RU"/>
        </w:rPr>
        <w:t xml:space="preserve">  (дата обращения: 14.12.2020). — Режим доступа: для </w:t>
      </w:r>
      <w:proofErr w:type="spellStart"/>
      <w:r w:rsidRPr="00FF1FDF">
        <w:rPr>
          <w:rFonts w:ascii="Arial" w:eastAsia="Times New Roman" w:hAnsi="Arial" w:cs="Arial"/>
          <w:sz w:val="24"/>
          <w:szCs w:val="24"/>
          <w:lang w:eastAsia="ru-RU"/>
        </w:rPr>
        <w:t>авториз</w:t>
      </w:r>
      <w:proofErr w:type="spellEnd"/>
      <w:r w:rsidRPr="00FF1FDF">
        <w:rPr>
          <w:rFonts w:ascii="Arial" w:eastAsia="Times New Roman" w:hAnsi="Arial" w:cs="Arial"/>
          <w:sz w:val="24"/>
          <w:szCs w:val="24"/>
          <w:lang w:eastAsia="ru-RU"/>
        </w:rPr>
        <w:t>. пользователей.</w:t>
      </w:r>
    </w:p>
    <w:p w:rsidR="00C944C8" w:rsidRPr="00FF1FDF" w:rsidRDefault="00C944C8" w:rsidP="00C944C8">
      <w:pPr>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3. Рязанова, О. А. Термины и определения в области гигиены питания, однородных групп продовольственного сырья и пищевых продуктов растительного происхождения</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учебно-справочное пособие для </w:t>
      </w:r>
      <w:proofErr w:type="spellStart"/>
      <w:r w:rsidRPr="00FF1FDF">
        <w:rPr>
          <w:rFonts w:ascii="Arial" w:eastAsia="Times New Roman" w:hAnsi="Arial" w:cs="Arial"/>
          <w:sz w:val="24"/>
          <w:szCs w:val="24"/>
          <w:lang w:eastAsia="ru-RU"/>
        </w:rPr>
        <w:t>спо</w:t>
      </w:r>
      <w:proofErr w:type="spellEnd"/>
      <w:r w:rsidRPr="00FF1FDF">
        <w:rPr>
          <w:rFonts w:ascii="Arial" w:eastAsia="Times New Roman" w:hAnsi="Arial" w:cs="Arial"/>
          <w:sz w:val="24"/>
          <w:szCs w:val="24"/>
          <w:lang w:eastAsia="ru-RU"/>
        </w:rPr>
        <w:t xml:space="preserve"> / О. А. Рязанова, В. М. </w:t>
      </w:r>
      <w:proofErr w:type="spellStart"/>
      <w:r w:rsidRPr="00FF1FDF">
        <w:rPr>
          <w:rFonts w:ascii="Arial" w:eastAsia="Times New Roman" w:hAnsi="Arial" w:cs="Arial"/>
          <w:sz w:val="24"/>
          <w:szCs w:val="24"/>
          <w:lang w:eastAsia="ru-RU"/>
        </w:rPr>
        <w:t>Позняковский</w:t>
      </w:r>
      <w:proofErr w:type="spellEnd"/>
      <w:r w:rsidRPr="00FF1FDF">
        <w:rPr>
          <w:rFonts w:ascii="Arial" w:eastAsia="Times New Roman" w:hAnsi="Arial" w:cs="Arial"/>
          <w:sz w:val="24"/>
          <w:szCs w:val="24"/>
          <w:lang w:eastAsia="ru-RU"/>
        </w:rPr>
        <w:t xml:space="preserve"> ; под общей редакцией В. М. </w:t>
      </w:r>
      <w:proofErr w:type="spellStart"/>
      <w:r w:rsidRPr="00FF1FDF">
        <w:rPr>
          <w:rFonts w:ascii="Arial" w:eastAsia="Times New Roman" w:hAnsi="Arial" w:cs="Arial"/>
          <w:sz w:val="24"/>
          <w:szCs w:val="24"/>
          <w:lang w:eastAsia="ru-RU"/>
        </w:rPr>
        <w:t>Позняковского</w:t>
      </w:r>
      <w:proofErr w:type="spellEnd"/>
      <w:r w:rsidRPr="00FF1FDF">
        <w:rPr>
          <w:rFonts w:ascii="Arial" w:eastAsia="Times New Roman" w:hAnsi="Arial" w:cs="Arial"/>
          <w:sz w:val="24"/>
          <w:szCs w:val="24"/>
          <w:lang w:eastAsia="ru-RU"/>
        </w:rPr>
        <w:t>. — Санкт-Петербург</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Лань, 2020. — 380 с. — ISBN 978-5-8114-6499-9. — Текст</w:t>
      </w:r>
      <w:proofErr w:type="gramStart"/>
      <w:r w:rsidRPr="00FF1FDF">
        <w:rPr>
          <w:rFonts w:ascii="Arial" w:eastAsia="Times New Roman" w:hAnsi="Arial" w:cs="Arial"/>
          <w:sz w:val="24"/>
          <w:szCs w:val="24"/>
          <w:lang w:eastAsia="ru-RU"/>
        </w:rPr>
        <w:t> :</w:t>
      </w:r>
      <w:proofErr w:type="gramEnd"/>
      <w:r w:rsidRPr="00FF1FDF">
        <w:rPr>
          <w:rFonts w:ascii="Arial" w:eastAsia="Times New Roman" w:hAnsi="Arial" w:cs="Arial"/>
          <w:sz w:val="24"/>
          <w:szCs w:val="24"/>
          <w:lang w:eastAsia="ru-RU"/>
        </w:rPr>
        <w:t xml:space="preserve"> электронный // Лань : электронно-библиотечная система. — URL: </w:t>
      </w:r>
      <w:hyperlink r:id="rId14" w:history="1">
        <w:r w:rsidRPr="00FF1FDF">
          <w:rPr>
            <w:rFonts w:ascii="Arial" w:eastAsia="Times New Roman" w:hAnsi="Arial" w:cs="Arial"/>
            <w:color w:val="0000FF"/>
            <w:sz w:val="24"/>
            <w:szCs w:val="24"/>
            <w:u w:val="single"/>
            <w:lang w:eastAsia="ru-RU"/>
          </w:rPr>
          <w:t>https://e.lanbook.com/book/148030</w:t>
        </w:r>
      </w:hyperlink>
      <w:r w:rsidRPr="00FF1FDF">
        <w:rPr>
          <w:rFonts w:ascii="Arial" w:eastAsia="Times New Roman" w:hAnsi="Arial" w:cs="Arial"/>
          <w:sz w:val="24"/>
          <w:szCs w:val="24"/>
          <w:lang w:eastAsia="ru-RU"/>
        </w:rPr>
        <w:t xml:space="preserve">  (дата обращения: 14.12.2020). — Режим доступа: для </w:t>
      </w:r>
      <w:proofErr w:type="spellStart"/>
      <w:r w:rsidRPr="00FF1FDF">
        <w:rPr>
          <w:rFonts w:ascii="Arial" w:eastAsia="Times New Roman" w:hAnsi="Arial" w:cs="Arial"/>
          <w:sz w:val="24"/>
          <w:szCs w:val="24"/>
          <w:lang w:eastAsia="ru-RU"/>
        </w:rPr>
        <w:t>авториз</w:t>
      </w:r>
      <w:proofErr w:type="spellEnd"/>
      <w:r w:rsidRPr="00FF1FDF">
        <w:rPr>
          <w:rFonts w:ascii="Arial" w:eastAsia="Times New Roman" w:hAnsi="Arial" w:cs="Arial"/>
          <w:sz w:val="24"/>
          <w:szCs w:val="24"/>
          <w:lang w:eastAsia="ru-RU"/>
        </w:rPr>
        <w:t>. пользователей.</w:t>
      </w:r>
    </w:p>
    <w:p w:rsidR="00C944C8" w:rsidRPr="00FF1FDF" w:rsidRDefault="00C944C8" w:rsidP="00C944C8">
      <w:pPr>
        <w:jc w:val="both"/>
        <w:rPr>
          <w:rFonts w:ascii="Arial" w:eastAsia="Times New Roman" w:hAnsi="Arial" w:cs="Arial"/>
          <w:sz w:val="24"/>
          <w:szCs w:val="24"/>
          <w:lang w:eastAsia="ru-RU"/>
        </w:rPr>
      </w:pPr>
      <w:r w:rsidRPr="00FF1FDF">
        <w:rPr>
          <w:rFonts w:ascii="Arial" w:eastAsia="Times New Roman" w:hAnsi="Arial" w:cs="Arial"/>
          <w:sz w:val="24"/>
          <w:szCs w:val="24"/>
          <w:lang w:eastAsia="ru-RU"/>
        </w:rPr>
        <w:t>4. Термины и определения в индустрии питания. Словарь</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учебно-справочное пособие для </w:t>
      </w:r>
      <w:proofErr w:type="spellStart"/>
      <w:r w:rsidRPr="00FF1FDF">
        <w:rPr>
          <w:rFonts w:ascii="Arial" w:eastAsia="Times New Roman" w:hAnsi="Arial" w:cs="Arial"/>
          <w:sz w:val="24"/>
          <w:szCs w:val="24"/>
          <w:lang w:eastAsia="ru-RU"/>
        </w:rPr>
        <w:t>спо</w:t>
      </w:r>
      <w:proofErr w:type="spellEnd"/>
      <w:r w:rsidRPr="00FF1FDF">
        <w:rPr>
          <w:rFonts w:ascii="Arial" w:eastAsia="Times New Roman" w:hAnsi="Arial" w:cs="Arial"/>
          <w:sz w:val="24"/>
          <w:szCs w:val="24"/>
          <w:lang w:eastAsia="ru-RU"/>
        </w:rPr>
        <w:t xml:space="preserve"> / Л. А. </w:t>
      </w:r>
      <w:proofErr w:type="spellStart"/>
      <w:r w:rsidRPr="00FF1FDF">
        <w:rPr>
          <w:rFonts w:ascii="Arial" w:eastAsia="Times New Roman" w:hAnsi="Arial" w:cs="Arial"/>
          <w:sz w:val="24"/>
          <w:szCs w:val="24"/>
          <w:lang w:eastAsia="ru-RU"/>
        </w:rPr>
        <w:t>Маюрникова</w:t>
      </w:r>
      <w:proofErr w:type="spellEnd"/>
      <w:r w:rsidRPr="00FF1FDF">
        <w:rPr>
          <w:rFonts w:ascii="Arial" w:eastAsia="Times New Roman" w:hAnsi="Arial" w:cs="Arial"/>
          <w:sz w:val="24"/>
          <w:szCs w:val="24"/>
          <w:lang w:eastAsia="ru-RU"/>
        </w:rPr>
        <w:t xml:space="preserve">, М. С. Куракин, А. А. </w:t>
      </w:r>
      <w:proofErr w:type="spellStart"/>
      <w:r w:rsidRPr="00FF1FDF">
        <w:rPr>
          <w:rFonts w:ascii="Arial" w:eastAsia="Times New Roman" w:hAnsi="Arial" w:cs="Arial"/>
          <w:sz w:val="24"/>
          <w:szCs w:val="24"/>
          <w:lang w:eastAsia="ru-RU"/>
        </w:rPr>
        <w:t>Кокшаров</w:t>
      </w:r>
      <w:proofErr w:type="spellEnd"/>
      <w:r w:rsidRPr="00FF1FDF">
        <w:rPr>
          <w:rFonts w:ascii="Arial" w:eastAsia="Times New Roman" w:hAnsi="Arial" w:cs="Arial"/>
          <w:sz w:val="24"/>
          <w:szCs w:val="24"/>
          <w:lang w:eastAsia="ru-RU"/>
        </w:rPr>
        <w:t>, Т. В. Крапива. — Санкт-Петербург</w:t>
      </w:r>
      <w:proofErr w:type="gramStart"/>
      <w:r w:rsidRPr="00FF1FDF">
        <w:rPr>
          <w:rFonts w:ascii="Arial" w:eastAsia="Times New Roman" w:hAnsi="Arial" w:cs="Arial"/>
          <w:sz w:val="24"/>
          <w:szCs w:val="24"/>
          <w:lang w:eastAsia="ru-RU"/>
        </w:rPr>
        <w:t xml:space="preserve"> :</w:t>
      </w:r>
      <w:proofErr w:type="gramEnd"/>
      <w:r w:rsidRPr="00FF1FDF">
        <w:rPr>
          <w:rFonts w:ascii="Arial" w:eastAsia="Times New Roman" w:hAnsi="Arial" w:cs="Arial"/>
          <w:sz w:val="24"/>
          <w:szCs w:val="24"/>
          <w:lang w:eastAsia="ru-RU"/>
        </w:rPr>
        <w:t xml:space="preserve"> Лань, 2020. — 244 с. — ISBN 978-5-8114-6456-2. — Текст</w:t>
      </w:r>
      <w:proofErr w:type="gramStart"/>
      <w:r w:rsidRPr="00FF1FDF">
        <w:rPr>
          <w:rFonts w:ascii="Arial" w:eastAsia="Times New Roman" w:hAnsi="Arial" w:cs="Arial"/>
          <w:sz w:val="24"/>
          <w:szCs w:val="24"/>
          <w:lang w:eastAsia="ru-RU"/>
        </w:rPr>
        <w:t> :</w:t>
      </w:r>
      <w:proofErr w:type="gramEnd"/>
      <w:r w:rsidRPr="00FF1FDF">
        <w:rPr>
          <w:rFonts w:ascii="Arial" w:eastAsia="Times New Roman" w:hAnsi="Arial" w:cs="Arial"/>
          <w:sz w:val="24"/>
          <w:szCs w:val="24"/>
          <w:lang w:eastAsia="ru-RU"/>
        </w:rPr>
        <w:t xml:space="preserve"> электронный // Лань : электронно-библиотечная система. — URL: </w:t>
      </w:r>
      <w:hyperlink r:id="rId15" w:history="1">
        <w:r w:rsidRPr="00FF1FDF">
          <w:rPr>
            <w:rFonts w:ascii="Arial" w:eastAsia="Times New Roman" w:hAnsi="Arial" w:cs="Arial"/>
            <w:color w:val="0000FF"/>
            <w:sz w:val="24"/>
            <w:szCs w:val="24"/>
            <w:u w:val="single"/>
            <w:lang w:eastAsia="ru-RU"/>
          </w:rPr>
          <w:t>https://e.lanbook.com/book/148013</w:t>
        </w:r>
      </w:hyperlink>
      <w:r w:rsidRPr="00FF1FDF">
        <w:rPr>
          <w:rFonts w:ascii="Arial" w:eastAsia="Times New Roman" w:hAnsi="Arial" w:cs="Arial"/>
          <w:sz w:val="24"/>
          <w:szCs w:val="24"/>
          <w:lang w:eastAsia="ru-RU"/>
        </w:rPr>
        <w:t xml:space="preserve">  (дата обращения: 14.12.2020). — Режим доступа: для </w:t>
      </w:r>
      <w:proofErr w:type="spellStart"/>
      <w:r w:rsidRPr="00FF1FDF">
        <w:rPr>
          <w:rFonts w:ascii="Arial" w:eastAsia="Times New Roman" w:hAnsi="Arial" w:cs="Arial"/>
          <w:sz w:val="24"/>
          <w:szCs w:val="24"/>
          <w:lang w:eastAsia="ru-RU"/>
        </w:rPr>
        <w:t>авториз</w:t>
      </w:r>
      <w:proofErr w:type="spellEnd"/>
      <w:r w:rsidRPr="00FF1FDF">
        <w:rPr>
          <w:rFonts w:ascii="Arial" w:eastAsia="Times New Roman" w:hAnsi="Arial" w:cs="Arial"/>
          <w:sz w:val="24"/>
          <w:szCs w:val="24"/>
          <w:lang w:eastAsia="ru-RU"/>
        </w:rPr>
        <w:t>. пользователей.</w:t>
      </w:r>
    </w:p>
    <w:p w:rsidR="00C944C8" w:rsidRPr="00FF1FDF" w:rsidRDefault="00C944C8" w:rsidP="00C944C8">
      <w:pPr>
        <w:spacing w:before="120" w:after="120" w:line="240" w:lineRule="auto"/>
        <w:rPr>
          <w:rFonts w:ascii="Arial" w:eastAsia="Times New Roman" w:hAnsi="Arial" w:cs="Arial"/>
          <w:b/>
          <w:sz w:val="24"/>
          <w:szCs w:val="24"/>
          <w:lang w:eastAsia="ru-RU"/>
        </w:rPr>
      </w:pPr>
      <w:r w:rsidRPr="00FF1FDF">
        <w:rPr>
          <w:rFonts w:ascii="Arial" w:eastAsia="Times New Roman" w:hAnsi="Arial" w:cs="Arial"/>
          <w:b/>
          <w:sz w:val="24"/>
          <w:szCs w:val="24"/>
          <w:lang w:eastAsia="ru-RU"/>
        </w:rPr>
        <w:t>3.2.3. Дополнительные источники</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31984-2012 Услуги общественного питания. Общие требования.</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30524-2013 Услуги общественного питания. Требования к персоналу.</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31985-2013 Услуги общественного питания. Термины и определения</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30390-2013 Услуги общественного питания. Продукция общественного питания, реализуемая населению. Общие технические условия.</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ГОСТ 30389 - 2013 Услуги общественного питания. Предприятия </w:t>
      </w:r>
      <w:r w:rsidRPr="00FF1FDF">
        <w:rPr>
          <w:rFonts w:ascii="Arial" w:eastAsia="Times New Roman" w:hAnsi="Arial" w:cs="Arial"/>
          <w:sz w:val="24"/>
          <w:szCs w:val="24"/>
          <w:lang w:val="x-none" w:eastAsia="x-none"/>
        </w:rPr>
        <w:lastRenderedPageBreak/>
        <w:t>общественного питания. Классификация и общие требования.</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31986-2012 Услуги общественного питания. Метод органолептической оценки качества продукции общественного питания.</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СанПиН 2.3.2. 1324-03 Гигиенические требования к срокам годности и условиям хранения пищевых продуктов: постановление Главного государственного санитарного врача РФ от 22 мая 2003 г. № 98.</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постановление Главного государственного санитарного врача РФ от 13 июля 2001 г. № 18 [в редакции СП 1.1.2193-07 «Дополнения № 1»]. </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СанПиН 2.3.2.1078-01 Гигиенические требования безопасности и пищевой ценности пищевых продуктов: постановление Главного государственного санитарного врача РФ от 20 августа 2002 г. № 27.</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Сборник технических нормативов. Сборник рецептур блюд и кулинарных изделий для предприятий общественного питания. Часть 1  / под ред. </w:t>
      </w:r>
      <w:proofErr w:type="spellStart"/>
      <w:r w:rsidRPr="00FF1FDF">
        <w:rPr>
          <w:rFonts w:ascii="Arial" w:eastAsia="Times New Roman" w:hAnsi="Arial" w:cs="Arial"/>
          <w:sz w:val="24"/>
          <w:szCs w:val="24"/>
          <w:lang w:val="x-none" w:eastAsia="x-none"/>
        </w:rPr>
        <w:t>Ф.Л.Марчука</w:t>
      </w:r>
      <w:proofErr w:type="spellEnd"/>
      <w:r w:rsidRPr="00FF1FDF">
        <w:rPr>
          <w:rFonts w:ascii="Arial" w:eastAsia="Times New Roman" w:hAnsi="Arial" w:cs="Arial"/>
          <w:sz w:val="24"/>
          <w:szCs w:val="24"/>
          <w:lang w:val="x-none" w:eastAsia="x-none"/>
        </w:rPr>
        <w:t xml:space="preserve"> - М.: </w:t>
      </w:r>
      <w:proofErr w:type="spellStart"/>
      <w:r w:rsidRPr="00FF1FDF">
        <w:rPr>
          <w:rFonts w:ascii="Arial" w:eastAsia="Times New Roman" w:hAnsi="Arial" w:cs="Arial"/>
          <w:sz w:val="24"/>
          <w:szCs w:val="24"/>
          <w:lang w:val="x-none" w:eastAsia="x-none"/>
        </w:rPr>
        <w:t>Хлебпродинформ</w:t>
      </w:r>
      <w:proofErr w:type="spellEnd"/>
      <w:r w:rsidRPr="00FF1FDF">
        <w:rPr>
          <w:rFonts w:ascii="Arial" w:eastAsia="Times New Roman" w:hAnsi="Arial" w:cs="Arial"/>
          <w:sz w:val="24"/>
          <w:szCs w:val="24"/>
          <w:lang w:val="x-none" w:eastAsia="x-none"/>
        </w:rPr>
        <w:t>, 1996. – 615 с. [Электронный ресурс]. URL: https://standartgost.ru/g/pkey-14293838083. Ч. 1</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Сборник технических нормативов. Сборник рецептур блюд и кулинарных изделий для предприятий общественного питания: Ч. 2 / Под общ. ред. </w:t>
      </w:r>
      <w:proofErr w:type="spellStart"/>
      <w:r w:rsidRPr="00FF1FDF">
        <w:rPr>
          <w:rFonts w:ascii="Arial" w:eastAsia="Times New Roman" w:hAnsi="Arial" w:cs="Arial"/>
          <w:sz w:val="24"/>
          <w:szCs w:val="24"/>
          <w:lang w:val="x-none" w:eastAsia="x-none"/>
        </w:rPr>
        <w:t>Н.А.Лупея</w:t>
      </w:r>
      <w:proofErr w:type="spellEnd"/>
      <w:r w:rsidRPr="00FF1FDF">
        <w:rPr>
          <w:rFonts w:ascii="Arial" w:eastAsia="Times New Roman" w:hAnsi="Arial" w:cs="Arial"/>
          <w:sz w:val="24"/>
          <w:szCs w:val="24"/>
          <w:lang w:val="x-none" w:eastAsia="x-none"/>
        </w:rPr>
        <w:t xml:space="preserve">. - М.: </w:t>
      </w:r>
      <w:proofErr w:type="spellStart"/>
      <w:r w:rsidRPr="00FF1FDF">
        <w:rPr>
          <w:rFonts w:ascii="Arial" w:eastAsia="Times New Roman" w:hAnsi="Arial" w:cs="Arial"/>
          <w:sz w:val="24"/>
          <w:szCs w:val="24"/>
          <w:lang w:val="x-none" w:eastAsia="x-none"/>
        </w:rPr>
        <w:t>Хлебпродинформ</w:t>
      </w:r>
      <w:proofErr w:type="spellEnd"/>
      <w:r w:rsidRPr="00FF1FDF">
        <w:rPr>
          <w:rFonts w:ascii="Arial" w:eastAsia="Times New Roman" w:hAnsi="Arial" w:cs="Arial"/>
          <w:sz w:val="24"/>
          <w:szCs w:val="24"/>
          <w:lang w:val="x-none" w:eastAsia="x-none"/>
        </w:rPr>
        <w:t>, 1997.- 560 с. [Электронный ресурс]. URL: https://standartgost.ru/g/pkey-14293838082</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Сборник технических нормативов. Сборник рецептур на продукцию диетического питания для предприятий общественного питания/ под общ. ред. М.П. Могильного, </w:t>
      </w:r>
      <w:proofErr w:type="spellStart"/>
      <w:r w:rsidRPr="00FF1FDF">
        <w:rPr>
          <w:rFonts w:ascii="Arial" w:eastAsia="Times New Roman" w:hAnsi="Arial" w:cs="Arial"/>
          <w:sz w:val="24"/>
          <w:szCs w:val="24"/>
          <w:lang w:val="x-none" w:eastAsia="x-none"/>
        </w:rPr>
        <w:t>В.А.Тутельяна</w:t>
      </w:r>
      <w:proofErr w:type="spellEnd"/>
      <w:r w:rsidRPr="00FF1FDF">
        <w:rPr>
          <w:rFonts w:ascii="Arial" w:eastAsia="Times New Roman" w:hAnsi="Arial" w:cs="Arial"/>
          <w:sz w:val="24"/>
          <w:szCs w:val="24"/>
          <w:lang w:val="x-none" w:eastAsia="x-none"/>
        </w:rPr>
        <w:t xml:space="preserve">. - М.: </w:t>
      </w:r>
      <w:proofErr w:type="spellStart"/>
      <w:r w:rsidRPr="00FF1FDF">
        <w:rPr>
          <w:rFonts w:ascii="Arial" w:eastAsia="Times New Roman" w:hAnsi="Arial" w:cs="Arial"/>
          <w:sz w:val="24"/>
          <w:szCs w:val="24"/>
          <w:lang w:val="x-none" w:eastAsia="x-none"/>
        </w:rPr>
        <w:t>ДеЛи</w:t>
      </w:r>
      <w:proofErr w:type="spellEnd"/>
      <w:r w:rsidRPr="00FF1FDF">
        <w:rPr>
          <w:rFonts w:ascii="Arial" w:eastAsia="Times New Roman" w:hAnsi="Arial" w:cs="Arial"/>
          <w:sz w:val="24"/>
          <w:szCs w:val="24"/>
          <w:lang w:val="x-none" w:eastAsia="x-none"/>
        </w:rPr>
        <w:t xml:space="preserve"> плюс, 2013.- 808с.</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 xml:space="preserve">Сборник технических нормативов. Сборник рецептур на продукцию для обучающихся во всех образовательных учреждениях/ под общ. ред. М.П. Могильного, </w:t>
      </w:r>
      <w:proofErr w:type="spellStart"/>
      <w:r w:rsidRPr="00FF1FDF">
        <w:rPr>
          <w:rFonts w:ascii="Arial" w:eastAsia="Times New Roman" w:hAnsi="Arial" w:cs="Arial"/>
          <w:sz w:val="24"/>
          <w:szCs w:val="24"/>
          <w:lang w:val="x-none" w:eastAsia="x-none"/>
        </w:rPr>
        <w:t>В.А.Тутельяна</w:t>
      </w:r>
      <w:proofErr w:type="spellEnd"/>
      <w:r w:rsidRPr="00FF1FDF">
        <w:rPr>
          <w:rFonts w:ascii="Arial" w:eastAsia="Times New Roman" w:hAnsi="Arial" w:cs="Arial"/>
          <w:sz w:val="24"/>
          <w:szCs w:val="24"/>
          <w:lang w:val="x-none" w:eastAsia="x-none"/>
        </w:rPr>
        <w:t xml:space="preserve">. - М.: </w:t>
      </w:r>
      <w:proofErr w:type="spellStart"/>
      <w:r w:rsidRPr="00FF1FDF">
        <w:rPr>
          <w:rFonts w:ascii="Arial" w:eastAsia="Times New Roman" w:hAnsi="Arial" w:cs="Arial"/>
          <w:sz w:val="24"/>
          <w:szCs w:val="24"/>
          <w:lang w:val="x-none" w:eastAsia="x-none"/>
        </w:rPr>
        <w:t>ДеЛи</w:t>
      </w:r>
      <w:proofErr w:type="spellEnd"/>
      <w:r w:rsidRPr="00FF1FDF">
        <w:rPr>
          <w:rFonts w:ascii="Arial" w:eastAsia="Times New Roman" w:hAnsi="Arial" w:cs="Arial"/>
          <w:sz w:val="24"/>
          <w:szCs w:val="24"/>
          <w:lang w:val="x-none" w:eastAsia="x-none"/>
        </w:rPr>
        <w:t xml:space="preserve"> </w:t>
      </w:r>
      <w:proofErr w:type="spellStart"/>
      <w:r w:rsidRPr="00FF1FDF">
        <w:rPr>
          <w:rFonts w:ascii="Arial" w:eastAsia="Times New Roman" w:hAnsi="Arial" w:cs="Arial"/>
          <w:sz w:val="24"/>
          <w:szCs w:val="24"/>
          <w:lang w:val="x-none" w:eastAsia="x-none"/>
        </w:rPr>
        <w:t>принт</w:t>
      </w:r>
      <w:proofErr w:type="spellEnd"/>
      <w:r w:rsidRPr="00FF1FDF">
        <w:rPr>
          <w:rFonts w:ascii="Arial" w:eastAsia="Times New Roman" w:hAnsi="Arial" w:cs="Arial"/>
          <w:sz w:val="24"/>
          <w:szCs w:val="24"/>
          <w:lang w:val="x-none" w:eastAsia="x-none"/>
        </w:rPr>
        <w:t>, 2015. – 544 с.</w:t>
      </w:r>
    </w:p>
    <w:p w:rsidR="00C944C8" w:rsidRPr="00FF1FDF" w:rsidRDefault="00C944C8" w:rsidP="00C944C8">
      <w:pPr>
        <w:widowControl w:val="0"/>
        <w:numPr>
          <w:ilvl w:val="0"/>
          <w:numId w:val="19"/>
        </w:numPr>
        <w:tabs>
          <w:tab w:val="left" w:pos="1134"/>
        </w:tabs>
        <w:autoSpaceDE w:val="0"/>
        <w:autoSpaceDN w:val="0"/>
        <w:spacing w:after="0"/>
        <w:ind w:firstLine="709"/>
        <w:jc w:val="both"/>
        <w:rPr>
          <w:rFonts w:ascii="Arial" w:eastAsia="Times New Roman" w:hAnsi="Arial" w:cs="Arial"/>
          <w:sz w:val="24"/>
          <w:szCs w:val="24"/>
          <w:lang w:val="x-none" w:eastAsia="x-none"/>
        </w:rPr>
      </w:pPr>
      <w:r w:rsidRPr="00FF1FDF">
        <w:rPr>
          <w:rFonts w:ascii="Arial" w:eastAsia="Times New Roman" w:hAnsi="Arial" w:cs="Arial"/>
          <w:sz w:val="24"/>
          <w:szCs w:val="24"/>
          <w:lang w:val="x-none" w:eastAsia="x-none"/>
        </w:rPr>
        <w:t>Шрамко Е.В. Уроки и техника кондитерского мастерства / Е.В. Шрамко – Москва: Ресторанные ведомости, 2014. – 160 с.</w:t>
      </w:r>
    </w:p>
    <w:p w:rsidR="00C944C8" w:rsidRPr="00FF1FDF" w:rsidRDefault="00C944C8" w:rsidP="00C944C8">
      <w:pPr>
        <w:spacing w:after="0" w:line="240" w:lineRule="auto"/>
        <w:rPr>
          <w:rFonts w:ascii="Arial" w:eastAsia="Times New Roman" w:hAnsi="Arial" w:cs="Arial"/>
          <w:sz w:val="24"/>
          <w:szCs w:val="24"/>
          <w:lang w:val="x-none" w:eastAsia="x-none"/>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p>
    <w:p w:rsidR="00C944C8" w:rsidRPr="00FF1FDF" w:rsidRDefault="00C944C8" w:rsidP="00C944C8">
      <w:pPr>
        <w:spacing w:after="120"/>
        <w:jc w:val="center"/>
        <w:rPr>
          <w:rFonts w:ascii="Arial" w:eastAsia="Times New Roman" w:hAnsi="Arial" w:cs="Arial"/>
          <w:b/>
          <w:bCs/>
          <w:sz w:val="24"/>
          <w:szCs w:val="24"/>
          <w:lang w:eastAsia="ru-RU"/>
        </w:rPr>
      </w:pPr>
      <w:r w:rsidRPr="00FF1FDF">
        <w:rPr>
          <w:rFonts w:ascii="Arial" w:eastAsia="Times New Roman" w:hAnsi="Arial" w:cs="Arial"/>
          <w:b/>
          <w:bCs/>
          <w:sz w:val="24"/>
          <w:szCs w:val="24"/>
          <w:lang w:eastAsia="ru-RU"/>
        </w:rPr>
        <w:t xml:space="preserve">4. КОНТРОЛЬ И ОЦЕНКА РЕЗУЛЬТАТОВ ОСВОЕНИЯ </w:t>
      </w:r>
      <w:r w:rsidRPr="00FF1FDF">
        <w:rPr>
          <w:rFonts w:ascii="Arial" w:eastAsia="Times New Roman" w:hAnsi="Arial" w:cs="Arial"/>
          <w:b/>
          <w:bCs/>
          <w:sz w:val="24"/>
          <w:szCs w:val="24"/>
          <w:lang w:eastAsia="ru-RU"/>
        </w:rPr>
        <w:br/>
        <w:t>ПРОФЕССИОНАЛЬНОГО МОДУЛЯ</w:t>
      </w:r>
    </w:p>
    <w:tbl>
      <w:tblPr>
        <w:tblW w:w="964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7"/>
        <w:gridCol w:w="4108"/>
        <w:gridCol w:w="2409"/>
        <w:gridCol w:w="11"/>
      </w:tblGrid>
      <w:tr w:rsidR="00C944C8" w:rsidRPr="00FF1FDF" w:rsidTr="00C944C8">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jc w:val="center"/>
              <w:rPr>
                <w:rFonts w:ascii="Arial" w:eastAsia="Calibri" w:hAnsi="Arial" w:cs="Arial"/>
                <w:sz w:val="24"/>
                <w:szCs w:val="24"/>
              </w:rPr>
            </w:pPr>
            <w:r w:rsidRPr="00FF1FDF">
              <w:rPr>
                <w:rFonts w:ascii="Arial" w:eastAsia="Calibri" w:hAnsi="Arial" w:cs="Arial"/>
                <w:sz w:val="24"/>
                <w:szCs w:val="24"/>
              </w:rPr>
              <w:t>Код и наименование профессиональных и общих компетенций, формируемых в рамках модуля</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jc w:val="center"/>
              <w:rPr>
                <w:rFonts w:ascii="Arial" w:eastAsia="Calibri" w:hAnsi="Arial" w:cs="Arial"/>
                <w:sz w:val="24"/>
                <w:szCs w:val="24"/>
              </w:rPr>
            </w:pPr>
            <w:r w:rsidRPr="00FF1FDF">
              <w:rPr>
                <w:rFonts w:ascii="Arial" w:eastAsia="Calibri" w:hAnsi="Arial" w:cs="Arial"/>
                <w:sz w:val="24"/>
                <w:szCs w:val="24"/>
              </w:rPr>
              <w:t>Критерии оценки</w:t>
            </w:r>
          </w:p>
        </w:tc>
        <w:tc>
          <w:tcPr>
            <w:tcW w:w="242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jc w:val="center"/>
              <w:rPr>
                <w:rFonts w:ascii="Arial" w:eastAsia="Calibri" w:hAnsi="Arial" w:cs="Arial"/>
                <w:sz w:val="24"/>
                <w:szCs w:val="24"/>
              </w:rPr>
            </w:pPr>
            <w:r w:rsidRPr="00FF1FDF">
              <w:rPr>
                <w:rFonts w:ascii="Arial" w:eastAsia="Calibri" w:hAnsi="Arial" w:cs="Arial"/>
                <w:sz w:val="24"/>
                <w:szCs w:val="24"/>
              </w:rPr>
              <w:t>Методы оценки</w:t>
            </w:r>
          </w:p>
        </w:tc>
      </w:tr>
      <w:tr w:rsidR="00C944C8" w:rsidRPr="00FF1FDF" w:rsidTr="00C944C8">
        <w:trPr>
          <w:gridAfter w:val="1"/>
          <w:wAfter w:w="11" w:type="dxa"/>
        </w:trPr>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ПК 6.1. Осуществлять разработку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разработка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C944C8" w:rsidRPr="00FF1FDF" w:rsidRDefault="00C944C8" w:rsidP="00C944C8">
            <w:pPr>
              <w:widowControl w:val="0"/>
              <w:tabs>
                <w:tab w:val="left" w:pos="2013"/>
                <w:tab w:val="left" w:pos="3881"/>
              </w:tabs>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анализ потребительского спроса и предпочтений потребителей услуг поварского и кондитерского дела;</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выполнение расчета энергетической ценности ассортимента кулинарной и кондитерской продукции, различных видов меню с учетом потребностей различных категорий потребителей, видов и форм обслуживания;</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разработка и предоставление различных видов меню с учетом потребностей различных категорий потребителей, видов и форм обслуживания;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выполнение расчета цены меню с учетом потребностей различных категорий потребителей, видов и форм обслуживания</w:t>
            </w:r>
          </w:p>
        </w:tc>
        <w:tc>
          <w:tcPr>
            <w:tcW w:w="24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тестирование, экзамен,</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лабораторных работ,</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практических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решения ситуационных задач,</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процесса и результатов выполнения видов работ на практике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анализ выполнения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«профессиональных диктантов», презентаций</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результаты участия в олимпиадах, конкурсах профессионального мастерства (при участии) (при участии)</w:t>
            </w:r>
          </w:p>
        </w:tc>
      </w:tr>
      <w:tr w:rsidR="00C944C8" w:rsidRPr="00FF1FDF" w:rsidTr="00C944C8">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ПК 6.2. Осуществлять текущее планирование, координацию деятельности подчиненного персонала с учетом взаимодействия с другими подразделениями</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Выполнять:</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текущее планирование;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координацию деятельности подчиненного персонала с учетом взаимодействия с другими подразделениями;</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составление графиков работы персонала с учетом потребности организации питания;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 xml:space="preserve">распределение работы между членами подчиненного персонала, </w:t>
            </w:r>
            <w:r w:rsidRPr="00FF1FDF">
              <w:rPr>
                <w:rFonts w:ascii="Arial" w:eastAsia="Calibri" w:hAnsi="Arial" w:cs="Arial"/>
                <w:sz w:val="24"/>
                <w:szCs w:val="24"/>
              </w:rPr>
              <w:lastRenderedPageBreak/>
              <w:t>бригады;</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регулирование конфликтных ситуаций, мотивация персонала на качество выполнения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предупреждение фактов хищений и других случаев нарушения трудовой дисциплины;</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проведение расчетов и стимулирующих выплат сотрудникам по принятой методике основных производственных показателей; оформление учетно-отчетной документации</w:t>
            </w:r>
          </w:p>
        </w:tc>
        <w:tc>
          <w:tcPr>
            <w:tcW w:w="242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тестирование, экзамен,</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лабораторных работ,</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практических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оценка решения ситуационных задач,</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процесса и результатов выполнения видов работ на практике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анализ выполнения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«профессиональных диктантов», презентаций</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результаты участия в олимпиадах, конкурсах профессионального</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мастерства (при участии)</w:t>
            </w:r>
          </w:p>
        </w:tc>
      </w:tr>
      <w:tr w:rsidR="00C944C8" w:rsidRPr="00FF1FDF" w:rsidTr="00C944C8">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ПК 6.3. Организовывать ресурсное обеспечение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деятельности подчиненного персонала</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Выполнять:</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обеспечение рабочих мест подчиненного</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персонала необходимыми ресурсами, оборудованием, сырьем, материалами с учетом видов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proofErr w:type="gramStart"/>
            <w:r w:rsidRPr="00FF1FDF">
              <w:rPr>
                <w:rFonts w:ascii="Arial" w:eastAsia="Calibri" w:hAnsi="Arial" w:cs="Arial"/>
                <w:sz w:val="24"/>
                <w:szCs w:val="24"/>
              </w:rPr>
              <w:t>контроль за</w:t>
            </w:r>
            <w:proofErr w:type="gramEnd"/>
            <w:r w:rsidRPr="00FF1FDF">
              <w:rPr>
                <w:rFonts w:ascii="Arial" w:eastAsia="Calibri" w:hAnsi="Arial" w:cs="Arial"/>
                <w:sz w:val="24"/>
                <w:szCs w:val="24"/>
              </w:rPr>
              <w:t xml:space="preserve"> хранением и расходом запасов, сырья, материалов, оборудования с учетом требований по безопасности;</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обеспечение сохранности ресурсов, оборудования, сырья, материалов;</w:t>
            </w:r>
          </w:p>
          <w:p w:rsidR="00C944C8" w:rsidRPr="00FF1FDF" w:rsidRDefault="00C944C8" w:rsidP="00C944C8">
            <w:pPr>
              <w:widowControl w:val="0"/>
              <w:tabs>
                <w:tab w:val="left" w:pos="3148"/>
              </w:tabs>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подготовка рабочих мест для профессиональной деятельности подчиненного персонала;</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проведение инвентаризации ресурсов, оборудования, сырья, материалов</w:t>
            </w:r>
          </w:p>
        </w:tc>
        <w:tc>
          <w:tcPr>
            <w:tcW w:w="242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тестирование, экзамен,</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лабораторных работ,</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практических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решения ситуационных задач,</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процесса и результатов выполнения видов работ на практике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анализ выполнения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«профессиональных диктантов», презентаций</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результаты участия в олимпиадах, конкурсах профессионального мастерства (при участии)</w:t>
            </w:r>
          </w:p>
        </w:tc>
      </w:tr>
      <w:tr w:rsidR="00C944C8" w:rsidRPr="00FF1FDF" w:rsidTr="00C944C8">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ПК 6.4. Осуществлять организацию и контроль текущей деятельности подчиненного персонала</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Выполнять:</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соблюдение регламентов и стандартов организации питания, требований личной гигиены;</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 xml:space="preserve">соблюдение требований безопасности; оценка качества </w:t>
            </w:r>
            <w:r w:rsidRPr="00FF1FDF">
              <w:rPr>
                <w:rFonts w:ascii="Arial" w:eastAsia="Calibri" w:hAnsi="Arial" w:cs="Arial"/>
                <w:sz w:val="24"/>
                <w:szCs w:val="24"/>
              </w:rPr>
              <w:lastRenderedPageBreak/>
              <w:t>готовых блюд,</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кулинарных, кондитерских изделий, напитков;</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проведение бракеража;</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ведение документации по контролю качества готовой продукции, текущей деятельности подчиненного персонала</w:t>
            </w:r>
          </w:p>
        </w:tc>
        <w:tc>
          <w:tcPr>
            <w:tcW w:w="242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тестирование, экзамен,</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 xml:space="preserve">экспертное наблюдение выполнения лабораторных </w:t>
            </w:r>
            <w:r w:rsidRPr="00FF1FDF">
              <w:rPr>
                <w:rFonts w:ascii="Arial" w:eastAsia="Calibri" w:hAnsi="Arial" w:cs="Arial"/>
                <w:sz w:val="24"/>
                <w:szCs w:val="24"/>
              </w:rPr>
              <w:lastRenderedPageBreak/>
              <w:t>работ,</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практических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решения ситуационных задач,</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процесса и результатов выполнения видов работ на практике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анализ выполнения «профессиональных диктантов», презентаций</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результаты участия в олимпиадах, конкурсах профессионального мастерства (при участии)</w:t>
            </w:r>
          </w:p>
        </w:tc>
      </w:tr>
      <w:tr w:rsidR="00C944C8" w:rsidRPr="00FF1FDF" w:rsidTr="00C944C8">
        <w:tc>
          <w:tcPr>
            <w:tcW w:w="3119"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ПК 6.5. Осуществлять инструктирование, обучение поваров, кондитеров, пекарей и других категорий работников поварского и кондитерского дела на рабочем месте</w:t>
            </w:r>
          </w:p>
        </w:tc>
        <w:tc>
          <w:tcPr>
            <w:tcW w:w="4110"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Выполнять:</w:t>
            </w:r>
          </w:p>
          <w:p w:rsidR="00C944C8" w:rsidRPr="00FF1FDF" w:rsidRDefault="00C944C8" w:rsidP="00C944C8">
            <w:pPr>
              <w:widowControl w:val="0"/>
              <w:tabs>
                <w:tab w:val="left" w:pos="3075"/>
              </w:tabs>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инструктирование подчиненного персонала;</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уровня подготовленности поваров, кондитеров, пекарей и других категорий работников поварского и кондитерского дела, установление потребности в их обучении и профессиональной подготовке; выбор образовательных программ;</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составление и актуализация программ обучения в соответствии с индивидуальными потребностями работника;</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бор методов инструктажа и обучения подчиненного персонала, поваров, кондитеров, пекарей и других категорий работников;</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бучение поваров, кондитеров, пекарей и</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других категорий работников поварского и кондитерского дела на рабочем месте по утвержденным образовательным программам;</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 xml:space="preserve">проведение тренингов и мастер-классов в сфере профессиональной деятельности и требований безопасности при </w:t>
            </w:r>
            <w:r w:rsidRPr="00FF1FDF">
              <w:rPr>
                <w:rFonts w:ascii="Arial" w:eastAsia="Calibri" w:hAnsi="Arial" w:cs="Arial"/>
                <w:sz w:val="24"/>
                <w:szCs w:val="24"/>
              </w:rPr>
              <w:lastRenderedPageBreak/>
              <w:t>предоставлении услуг питания</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результатов обучения подчиненного персонала, поваров, кондитеров, пекарей и других категорий работников;</w:t>
            </w:r>
          </w:p>
        </w:tc>
        <w:tc>
          <w:tcPr>
            <w:tcW w:w="2421" w:type="dxa"/>
            <w:gridSpan w:val="2"/>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lastRenderedPageBreak/>
              <w:t>тестирование,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экзамен,</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лабораторных работ,</w:t>
            </w:r>
          </w:p>
          <w:p w:rsidR="00C944C8" w:rsidRPr="00FF1FDF" w:rsidRDefault="00C944C8" w:rsidP="00C944C8">
            <w:pPr>
              <w:widowControl w:val="0"/>
              <w:autoSpaceDE w:val="0"/>
              <w:autoSpaceDN w:val="0"/>
              <w:spacing w:after="0" w:line="240" w:lineRule="auto"/>
              <w:jc w:val="both"/>
              <w:rPr>
                <w:rFonts w:ascii="Arial" w:eastAsia="Calibri" w:hAnsi="Arial" w:cs="Arial"/>
                <w:sz w:val="24"/>
                <w:szCs w:val="24"/>
              </w:rPr>
            </w:pPr>
            <w:r w:rsidRPr="00FF1FDF">
              <w:rPr>
                <w:rFonts w:ascii="Arial" w:eastAsia="Calibri" w:hAnsi="Arial" w:cs="Arial"/>
                <w:sz w:val="24"/>
                <w:szCs w:val="24"/>
              </w:rPr>
              <w:t>экспертное наблюдение выполнения практических работ,</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решения ситуационных задач,</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оценка процесса и результатов выполнения видов работ на практике</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анализ выполнения «профессиональных диктантов», презентаций</w:t>
            </w:r>
          </w:p>
          <w:p w:rsidR="00C944C8" w:rsidRPr="00FF1FDF" w:rsidRDefault="00C944C8" w:rsidP="00C944C8">
            <w:pPr>
              <w:widowControl w:val="0"/>
              <w:autoSpaceDE w:val="0"/>
              <w:autoSpaceDN w:val="0"/>
              <w:spacing w:after="0" w:line="240" w:lineRule="auto"/>
              <w:rPr>
                <w:rFonts w:ascii="Arial" w:eastAsia="Calibri" w:hAnsi="Arial" w:cs="Arial"/>
                <w:sz w:val="24"/>
                <w:szCs w:val="24"/>
              </w:rPr>
            </w:pPr>
            <w:r w:rsidRPr="00FF1FDF">
              <w:rPr>
                <w:rFonts w:ascii="Arial" w:eastAsia="Calibri" w:hAnsi="Arial" w:cs="Arial"/>
                <w:sz w:val="24"/>
                <w:szCs w:val="24"/>
              </w:rPr>
              <w:t>результаты участия в олимпиадах, конкурсах профессионального мастерства (при участии)</w:t>
            </w:r>
          </w:p>
        </w:tc>
      </w:tr>
    </w:tbl>
    <w:p w:rsidR="00C944C8" w:rsidRPr="00FF1FDF" w:rsidRDefault="00C944C8" w:rsidP="00C944C8">
      <w:pPr>
        <w:rPr>
          <w:rFonts w:ascii="Arial" w:eastAsia="Times New Roman" w:hAnsi="Arial" w:cs="Arial"/>
          <w:sz w:val="24"/>
          <w:szCs w:val="24"/>
          <w:lang w:eastAsia="ru-RU"/>
        </w:rPr>
      </w:pPr>
    </w:p>
    <w:p w:rsidR="00072D33" w:rsidRPr="00FF1FDF" w:rsidRDefault="00072D33" w:rsidP="00C944C8">
      <w:pPr>
        <w:numPr>
          <w:ilvl w:val="0"/>
          <w:numId w:val="2"/>
        </w:numPr>
        <w:spacing w:after="0" w:line="240" w:lineRule="auto"/>
        <w:jc w:val="both"/>
        <w:rPr>
          <w:rFonts w:ascii="Arial" w:eastAsia="Times New Roman" w:hAnsi="Arial" w:cs="Arial"/>
          <w:sz w:val="24"/>
          <w:szCs w:val="24"/>
          <w:lang w:eastAsia="ru-RU"/>
        </w:rPr>
      </w:pPr>
    </w:p>
    <w:sectPr w:rsidR="00072D33" w:rsidRPr="00FF1FDF" w:rsidSect="00C944C8">
      <w:footerReference w:type="default" r:id="rId16"/>
      <w:pgSz w:w="11907" w:h="16840"/>
      <w:pgMar w:top="567" w:right="567" w:bottom="567"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3378" w:rsidRDefault="00FA3378">
      <w:pPr>
        <w:spacing w:after="0" w:line="240" w:lineRule="auto"/>
      </w:pPr>
      <w:r>
        <w:separator/>
      </w:r>
    </w:p>
  </w:endnote>
  <w:endnote w:type="continuationSeparator" w:id="0">
    <w:p w:rsidR="00FA3378" w:rsidRDefault="00FA3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FF1FDF" w:rsidRDefault="00FF1FDF">
        <w:pPr>
          <w:pStyle w:val="af4"/>
          <w:jc w:val="right"/>
        </w:pPr>
        <w:r>
          <w:fldChar w:fldCharType="begin"/>
        </w:r>
        <w:r>
          <w:instrText>PAGE   \* MERGEFORMAT</w:instrText>
        </w:r>
        <w:r>
          <w:fldChar w:fldCharType="separate"/>
        </w:r>
        <w:r w:rsidR="006806FC">
          <w:rPr>
            <w:noProof/>
          </w:rPr>
          <w:t>37</w:t>
        </w:r>
        <w:r>
          <w:rPr>
            <w:noProof/>
          </w:rPr>
          <w:fldChar w:fldCharType="end"/>
        </w:r>
      </w:p>
    </w:sdtContent>
  </w:sdt>
  <w:p w:rsidR="00FF1FDF" w:rsidRDefault="00FF1FDF">
    <w:pPr>
      <w:pStyle w:val="af4"/>
    </w:pPr>
  </w:p>
  <w:p w:rsidR="00FF1FDF" w:rsidRDefault="00FF1F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3378" w:rsidRDefault="00FA3378">
      <w:pPr>
        <w:spacing w:after="0" w:line="240" w:lineRule="auto"/>
      </w:pPr>
      <w:r>
        <w:separator/>
      </w:r>
    </w:p>
  </w:footnote>
  <w:footnote w:type="continuationSeparator" w:id="0">
    <w:p w:rsidR="00FA3378" w:rsidRDefault="00FA33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66C2036"/>
    <w:multiLevelType w:val="hybridMultilevel"/>
    <w:tmpl w:val="EDE0338C"/>
    <w:lvl w:ilvl="0" w:tplc="04E06B66">
      <w:numFmt w:val="bullet"/>
      <w:lvlText w:val="•"/>
      <w:lvlJc w:val="left"/>
      <w:pPr>
        <w:ind w:left="440" w:hanging="755"/>
      </w:pPr>
      <w:rPr>
        <w:rFonts w:ascii="Times New Roman" w:eastAsia="Times New Roman" w:hAnsi="Times New Roman" w:cs="Times New Roman" w:hint="default"/>
        <w:w w:val="100"/>
        <w:sz w:val="24"/>
        <w:szCs w:val="24"/>
        <w:lang w:val="ru-RU" w:eastAsia="en-US" w:bidi="ar-SA"/>
      </w:rPr>
    </w:lvl>
    <w:lvl w:ilvl="1" w:tplc="A03233EE">
      <w:numFmt w:val="bullet"/>
      <w:lvlText w:val="•"/>
      <w:lvlJc w:val="left"/>
      <w:pPr>
        <w:ind w:left="1458" w:hanging="755"/>
      </w:pPr>
      <w:rPr>
        <w:lang w:val="ru-RU" w:eastAsia="en-US" w:bidi="ar-SA"/>
      </w:rPr>
    </w:lvl>
    <w:lvl w:ilvl="2" w:tplc="77D82A64">
      <w:numFmt w:val="bullet"/>
      <w:lvlText w:val="•"/>
      <w:lvlJc w:val="left"/>
      <w:pPr>
        <w:ind w:left="2477" w:hanging="755"/>
      </w:pPr>
      <w:rPr>
        <w:lang w:val="ru-RU" w:eastAsia="en-US" w:bidi="ar-SA"/>
      </w:rPr>
    </w:lvl>
    <w:lvl w:ilvl="3" w:tplc="BEE05328">
      <w:numFmt w:val="bullet"/>
      <w:lvlText w:val="•"/>
      <w:lvlJc w:val="left"/>
      <w:pPr>
        <w:ind w:left="3495" w:hanging="755"/>
      </w:pPr>
      <w:rPr>
        <w:lang w:val="ru-RU" w:eastAsia="en-US" w:bidi="ar-SA"/>
      </w:rPr>
    </w:lvl>
    <w:lvl w:ilvl="4" w:tplc="92F672CC">
      <w:numFmt w:val="bullet"/>
      <w:lvlText w:val="•"/>
      <w:lvlJc w:val="left"/>
      <w:pPr>
        <w:ind w:left="4514" w:hanging="755"/>
      </w:pPr>
      <w:rPr>
        <w:lang w:val="ru-RU" w:eastAsia="en-US" w:bidi="ar-SA"/>
      </w:rPr>
    </w:lvl>
    <w:lvl w:ilvl="5" w:tplc="84403050">
      <w:numFmt w:val="bullet"/>
      <w:lvlText w:val="•"/>
      <w:lvlJc w:val="left"/>
      <w:pPr>
        <w:ind w:left="5532" w:hanging="755"/>
      </w:pPr>
      <w:rPr>
        <w:lang w:val="ru-RU" w:eastAsia="en-US" w:bidi="ar-SA"/>
      </w:rPr>
    </w:lvl>
    <w:lvl w:ilvl="6" w:tplc="F4DAE268">
      <w:numFmt w:val="bullet"/>
      <w:lvlText w:val="•"/>
      <w:lvlJc w:val="left"/>
      <w:pPr>
        <w:ind w:left="6551" w:hanging="755"/>
      </w:pPr>
      <w:rPr>
        <w:lang w:val="ru-RU" w:eastAsia="en-US" w:bidi="ar-SA"/>
      </w:rPr>
    </w:lvl>
    <w:lvl w:ilvl="7" w:tplc="29E0B9A0">
      <w:numFmt w:val="bullet"/>
      <w:lvlText w:val="•"/>
      <w:lvlJc w:val="left"/>
      <w:pPr>
        <w:ind w:left="7569" w:hanging="755"/>
      </w:pPr>
      <w:rPr>
        <w:lang w:val="ru-RU" w:eastAsia="en-US" w:bidi="ar-SA"/>
      </w:rPr>
    </w:lvl>
    <w:lvl w:ilvl="8" w:tplc="B0683470">
      <w:numFmt w:val="bullet"/>
      <w:lvlText w:val="•"/>
      <w:lvlJc w:val="left"/>
      <w:pPr>
        <w:ind w:left="8588" w:hanging="755"/>
      </w:pPr>
      <w:rPr>
        <w:lang w:val="ru-RU" w:eastAsia="en-US" w:bidi="ar-SA"/>
      </w:rPr>
    </w:lvl>
  </w:abstractNum>
  <w:abstractNum w:abstractNumId="2">
    <w:nsid w:val="14B511A2"/>
    <w:multiLevelType w:val="multilevel"/>
    <w:tmpl w:val="54EA0B90"/>
    <w:lvl w:ilvl="0">
      <w:start w:val="1"/>
      <w:numFmt w:val="decimal"/>
      <w:lvlText w:val="%1."/>
      <w:lvlJc w:val="left"/>
      <w:pPr>
        <w:ind w:left="786" w:hanging="360"/>
      </w:pPr>
      <w:rPr>
        <w:rFonts w:cs="Times New Roman"/>
        <w:b w:val="0"/>
        <w:i w:val="0"/>
      </w:rPr>
    </w:lvl>
    <w:lvl w:ilvl="1">
      <w:start w:val="2"/>
      <w:numFmt w:val="decimal"/>
      <w:isLgl/>
      <w:lvlText w:val="%1.%2."/>
      <w:lvlJc w:val="left"/>
      <w:pPr>
        <w:ind w:left="927" w:hanging="360"/>
      </w:pPr>
      <w:rPr>
        <w:rFonts w:cs="Times New Roman"/>
      </w:rPr>
    </w:lvl>
    <w:lvl w:ilvl="2">
      <w:start w:val="1"/>
      <w:numFmt w:val="decimal"/>
      <w:isLgl/>
      <w:lvlText w:val="%1.%2.%3."/>
      <w:lvlJc w:val="left"/>
      <w:pPr>
        <w:ind w:left="1494" w:hanging="720"/>
      </w:pPr>
      <w:rPr>
        <w:rFonts w:cs="Times New Roman"/>
      </w:rPr>
    </w:lvl>
    <w:lvl w:ilvl="3">
      <w:start w:val="1"/>
      <w:numFmt w:val="decimal"/>
      <w:isLgl/>
      <w:lvlText w:val="%1.%2.%3.%4."/>
      <w:lvlJc w:val="left"/>
      <w:pPr>
        <w:ind w:left="1701" w:hanging="720"/>
      </w:pPr>
      <w:rPr>
        <w:rFonts w:cs="Times New Roman"/>
      </w:rPr>
    </w:lvl>
    <w:lvl w:ilvl="4">
      <w:start w:val="1"/>
      <w:numFmt w:val="decimal"/>
      <w:isLgl/>
      <w:lvlText w:val="%1.%2.%3.%4.%5."/>
      <w:lvlJc w:val="left"/>
      <w:pPr>
        <w:ind w:left="2268" w:hanging="1080"/>
      </w:pPr>
      <w:rPr>
        <w:rFonts w:cs="Times New Roman"/>
      </w:rPr>
    </w:lvl>
    <w:lvl w:ilvl="5">
      <w:start w:val="1"/>
      <w:numFmt w:val="decimal"/>
      <w:isLgl/>
      <w:lvlText w:val="%1.%2.%3.%4.%5.%6."/>
      <w:lvlJc w:val="left"/>
      <w:pPr>
        <w:ind w:left="2475" w:hanging="1080"/>
      </w:pPr>
      <w:rPr>
        <w:rFonts w:cs="Times New Roman"/>
      </w:rPr>
    </w:lvl>
    <w:lvl w:ilvl="6">
      <w:start w:val="1"/>
      <w:numFmt w:val="decimal"/>
      <w:isLgl/>
      <w:lvlText w:val="%1.%2.%3.%4.%5.%6.%7."/>
      <w:lvlJc w:val="left"/>
      <w:pPr>
        <w:ind w:left="3042" w:hanging="1440"/>
      </w:pPr>
      <w:rPr>
        <w:rFonts w:cs="Times New Roman"/>
      </w:rPr>
    </w:lvl>
    <w:lvl w:ilvl="7">
      <w:start w:val="1"/>
      <w:numFmt w:val="decimal"/>
      <w:isLgl/>
      <w:lvlText w:val="%1.%2.%3.%4.%5.%6.%7.%8."/>
      <w:lvlJc w:val="left"/>
      <w:pPr>
        <w:ind w:left="3249" w:hanging="1440"/>
      </w:pPr>
      <w:rPr>
        <w:rFonts w:cs="Times New Roman"/>
      </w:rPr>
    </w:lvl>
    <w:lvl w:ilvl="8">
      <w:start w:val="1"/>
      <w:numFmt w:val="decimal"/>
      <w:isLgl/>
      <w:lvlText w:val="%1.%2.%3.%4.%5.%6.%7.%8.%9."/>
      <w:lvlJc w:val="left"/>
      <w:pPr>
        <w:ind w:left="3816" w:hanging="1800"/>
      </w:pPr>
      <w:rPr>
        <w:rFonts w:cs="Times New Roman"/>
      </w:rPr>
    </w:lvl>
  </w:abstractNum>
  <w:abstractNum w:abstractNumId="3">
    <w:nsid w:val="17B10ED9"/>
    <w:multiLevelType w:val="hybridMultilevel"/>
    <w:tmpl w:val="A2CC0E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15E555A"/>
    <w:multiLevelType w:val="hybridMultilevel"/>
    <w:tmpl w:val="28DAA040"/>
    <w:lvl w:ilvl="0" w:tplc="0419000F">
      <w:start w:val="1"/>
      <w:numFmt w:val="decimal"/>
      <w:lvlText w:val="%1."/>
      <w:lvlJc w:val="left"/>
      <w:pPr>
        <w:ind w:left="1004"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5">
    <w:nsid w:val="292E7CB8"/>
    <w:multiLevelType w:val="multilevel"/>
    <w:tmpl w:val="6524935E"/>
    <w:lvl w:ilvl="0">
      <w:start w:val="1"/>
      <w:numFmt w:val="decimal"/>
      <w:lvlText w:val="%1."/>
      <w:lvlJc w:val="left"/>
      <w:pPr>
        <w:ind w:left="720" w:hanging="360"/>
      </w:pPr>
      <w:rPr>
        <w:rFonts w:cs="Times New Roman"/>
        <w:b w:val="0"/>
        <w:i w:val="0"/>
      </w:rPr>
    </w:lvl>
    <w:lvl w:ilvl="1">
      <w:start w:val="2"/>
      <w:numFmt w:val="decimal"/>
      <w:isLgl/>
      <w:lvlText w:val="%1.%2."/>
      <w:lvlJc w:val="left"/>
      <w:pPr>
        <w:ind w:left="1467" w:hanging="540"/>
      </w:pPr>
      <w:rPr>
        <w:rFonts w:cs="Times New Roman"/>
      </w:rPr>
    </w:lvl>
    <w:lvl w:ilvl="2">
      <w:start w:val="2"/>
      <w:numFmt w:val="decimal"/>
      <w:isLgl/>
      <w:lvlText w:val="%1.%2.%3."/>
      <w:lvlJc w:val="left"/>
      <w:pPr>
        <w:ind w:left="2214" w:hanging="720"/>
      </w:pPr>
      <w:rPr>
        <w:rFonts w:cs="Times New Roman"/>
      </w:rPr>
    </w:lvl>
    <w:lvl w:ilvl="3">
      <w:start w:val="1"/>
      <w:numFmt w:val="decimal"/>
      <w:isLgl/>
      <w:lvlText w:val="%1.%2.%3.%4."/>
      <w:lvlJc w:val="left"/>
      <w:pPr>
        <w:ind w:left="2781" w:hanging="720"/>
      </w:pPr>
      <w:rPr>
        <w:rFonts w:cs="Times New Roman"/>
      </w:rPr>
    </w:lvl>
    <w:lvl w:ilvl="4">
      <w:start w:val="1"/>
      <w:numFmt w:val="decimal"/>
      <w:isLgl/>
      <w:lvlText w:val="%1.%2.%3.%4.%5."/>
      <w:lvlJc w:val="left"/>
      <w:pPr>
        <w:ind w:left="3708" w:hanging="1080"/>
      </w:pPr>
      <w:rPr>
        <w:rFonts w:cs="Times New Roman"/>
      </w:rPr>
    </w:lvl>
    <w:lvl w:ilvl="5">
      <w:start w:val="1"/>
      <w:numFmt w:val="decimal"/>
      <w:isLgl/>
      <w:lvlText w:val="%1.%2.%3.%4.%5.%6."/>
      <w:lvlJc w:val="left"/>
      <w:pPr>
        <w:ind w:left="4275" w:hanging="1080"/>
      </w:pPr>
      <w:rPr>
        <w:rFonts w:cs="Times New Roman"/>
      </w:rPr>
    </w:lvl>
    <w:lvl w:ilvl="6">
      <w:start w:val="1"/>
      <w:numFmt w:val="decimal"/>
      <w:isLgl/>
      <w:lvlText w:val="%1.%2.%3.%4.%5.%6.%7."/>
      <w:lvlJc w:val="left"/>
      <w:pPr>
        <w:ind w:left="5202" w:hanging="1440"/>
      </w:pPr>
      <w:rPr>
        <w:rFonts w:cs="Times New Roman"/>
      </w:rPr>
    </w:lvl>
    <w:lvl w:ilvl="7">
      <w:start w:val="1"/>
      <w:numFmt w:val="decimal"/>
      <w:isLgl/>
      <w:lvlText w:val="%1.%2.%3.%4.%5.%6.%7.%8."/>
      <w:lvlJc w:val="left"/>
      <w:pPr>
        <w:ind w:left="5769" w:hanging="1440"/>
      </w:pPr>
      <w:rPr>
        <w:rFonts w:cs="Times New Roman"/>
      </w:rPr>
    </w:lvl>
    <w:lvl w:ilvl="8">
      <w:start w:val="1"/>
      <w:numFmt w:val="decimal"/>
      <w:isLgl/>
      <w:lvlText w:val="%1.%2.%3.%4.%5.%6.%7.%8.%9."/>
      <w:lvlJc w:val="left"/>
      <w:pPr>
        <w:ind w:left="6696" w:hanging="1800"/>
      </w:pPr>
      <w:rPr>
        <w:rFonts w:cs="Times New Roman"/>
      </w:rPr>
    </w:lvl>
  </w:abstractNum>
  <w:abstractNum w:abstractNumId="6">
    <w:nsid w:val="29D807A4"/>
    <w:multiLevelType w:val="hybridMultilevel"/>
    <w:tmpl w:val="83F4AF06"/>
    <w:lvl w:ilvl="0" w:tplc="EF2271B6">
      <w:numFmt w:val="bullet"/>
      <w:lvlText w:val="-"/>
      <w:lvlJc w:val="left"/>
      <w:pPr>
        <w:ind w:left="1241" w:hanging="140"/>
      </w:pPr>
      <w:rPr>
        <w:rFonts w:ascii="Times New Roman" w:eastAsia="Times New Roman" w:hAnsi="Times New Roman" w:cs="Times New Roman" w:hint="default"/>
        <w:w w:val="99"/>
        <w:sz w:val="24"/>
        <w:szCs w:val="24"/>
        <w:lang w:val="ru-RU" w:eastAsia="en-US" w:bidi="ar-SA"/>
      </w:rPr>
    </w:lvl>
    <w:lvl w:ilvl="1" w:tplc="AF6436E8">
      <w:numFmt w:val="bullet"/>
      <w:lvlText w:val="•"/>
      <w:lvlJc w:val="left"/>
      <w:pPr>
        <w:ind w:left="2178" w:hanging="140"/>
      </w:pPr>
      <w:rPr>
        <w:lang w:val="ru-RU" w:eastAsia="en-US" w:bidi="ar-SA"/>
      </w:rPr>
    </w:lvl>
    <w:lvl w:ilvl="2" w:tplc="D95A09C8">
      <w:numFmt w:val="bullet"/>
      <w:lvlText w:val="•"/>
      <w:lvlJc w:val="left"/>
      <w:pPr>
        <w:ind w:left="3117" w:hanging="140"/>
      </w:pPr>
      <w:rPr>
        <w:lang w:val="ru-RU" w:eastAsia="en-US" w:bidi="ar-SA"/>
      </w:rPr>
    </w:lvl>
    <w:lvl w:ilvl="3" w:tplc="787EEB08">
      <w:numFmt w:val="bullet"/>
      <w:lvlText w:val="•"/>
      <w:lvlJc w:val="left"/>
      <w:pPr>
        <w:ind w:left="4055" w:hanging="140"/>
      </w:pPr>
      <w:rPr>
        <w:lang w:val="ru-RU" w:eastAsia="en-US" w:bidi="ar-SA"/>
      </w:rPr>
    </w:lvl>
    <w:lvl w:ilvl="4" w:tplc="5450D1A2">
      <w:numFmt w:val="bullet"/>
      <w:lvlText w:val="•"/>
      <w:lvlJc w:val="left"/>
      <w:pPr>
        <w:ind w:left="4994" w:hanging="140"/>
      </w:pPr>
      <w:rPr>
        <w:lang w:val="ru-RU" w:eastAsia="en-US" w:bidi="ar-SA"/>
      </w:rPr>
    </w:lvl>
    <w:lvl w:ilvl="5" w:tplc="BFB4CCEC">
      <w:numFmt w:val="bullet"/>
      <w:lvlText w:val="•"/>
      <w:lvlJc w:val="left"/>
      <w:pPr>
        <w:ind w:left="5932" w:hanging="140"/>
      </w:pPr>
      <w:rPr>
        <w:lang w:val="ru-RU" w:eastAsia="en-US" w:bidi="ar-SA"/>
      </w:rPr>
    </w:lvl>
    <w:lvl w:ilvl="6" w:tplc="07F80AC0">
      <w:numFmt w:val="bullet"/>
      <w:lvlText w:val="•"/>
      <w:lvlJc w:val="left"/>
      <w:pPr>
        <w:ind w:left="6871" w:hanging="140"/>
      </w:pPr>
      <w:rPr>
        <w:lang w:val="ru-RU" w:eastAsia="en-US" w:bidi="ar-SA"/>
      </w:rPr>
    </w:lvl>
    <w:lvl w:ilvl="7" w:tplc="A39655F6">
      <w:numFmt w:val="bullet"/>
      <w:lvlText w:val="•"/>
      <w:lvlJc w:val="left"/>
      <w:pPr>
        <w:ind w:left="7809" w:hanging="140"/>
      </w:pPr>
      <w:rPr>
        <w:lang w:val="ru-RU" w:eastAsia="en-US" w:bidi="ar-SA"/>
      </w:rPr>
    </w:lvl>
    <w:lvl w:ilvl="8" w:tplc="4ABC6D8C">
      <w:numFmt w:val="bullet"/>
      <w:lvlText w:val="•"/>
      <w:lvlJc w:val="left"/>
      <w:pPr>
        <w:ind w:left="8748" w:hanging="140"/>
      </w:pPr>
      <w:rPr>
        <w:lang w:val="ru-RU" w:eastAsia="en-US" w:bidi="ar-SA"/>
      </w:rPr>
    </w:lvl>
  </w:abstractNum>
  <w:abstractNum w:abstractNumId="7">
    <w:nsid w:val="38793216"/>
    <w:multiLevelType w:val="hybridMultilevel"/>
    <w:tmpl w:val="87DEE0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AFD4613"/>
    <w:multiLevelType w:val="hybridMultilevel"/>
    <w:tmpl w:val="D21035CE"/>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CE56BA3"/>
    <w:multiLevelType w:val="multilevel"/>
    <w:tmpl w:val="504E14FC"/>
    <w:lvl w:ilvl="0">
      <w:start w:val="1"/>
      <w:numFmt w:val="decimal"/>
      <w:lvlText w:val="%1."/>
      <w:lvlJc w:val="left"/>
      <w:pPr>
        <w:ind w:left="540" w:hanging="540"/>
      </w:pPr>
    </w:lvl>
    <w:lvl w:ilvl="1">
      <w:start w:val="1"/>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411F7A50"/>
    <w:multiLevelType w:val="hybridMultilevel"/>
    <w:tmpl w:val="62C46ED6"/>
    <w:lvl w:ilvl="0" w:tplc="10DC03A6">
      <w:start w:val="1"/>
      <w:numFmt w:val="decimal"/>
      <w:lvlText w:val="%1."/>
      <w:lvlJc w:val="left"/>
      <w:pPr>
        <w:ind w:left="1430" w:hanging="360"/>
      </w:pPr>
      <w:rPr>
        <w:w w:val="100"/>
      </w:r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11">
    <w:nsid w:val="4ED216DA"/>
    <w:multiLevelType w:val="multilevel"/>
    <w:tmpl w:val="98A44306"/>
    <w:lvl w:ilvl="0">
      <w:start w:val="1"/>
      <w:numFmt w:val="decimal"/>
      <w:lvlText w:val="%1."/>
      <w:lvlJc w:val="left"/>
      <w:pPr>
        <w:ind w:left="720" w:hanging="360"/>
      </w:pPr>
      <w:rPr>
        <w:rFonts w:cs="Times New Roman"/>
        <w:b w:val="0"/>
        <w:i w:val="0"/>
      </w:rPr>
    </w:lvl>
    <w:lvl w:ilvl="1">
      <w:start w:val="1"/>
      <w:numFmt w:val="decimal"/>
      <w:isLgl/>
      <w:lvlText w:val="%1.%2."/>
      <w:lvlJc w:val="left"/>
      <w:pPr>
        <w:ind w:left="765" w:hanging="405"/>
      </w:pPr>
      <w:rPr>
        <w:rFonts w:cs="Times New Roman"/>
        <w:b/>
      </w:rPr>
    </w:lvl>
    <w:lvl w:ilvl="2">
      <w:start w:val="1"/>
      <w:numFmt w:val="decimal"/>
      <w:isLgl/>
      <w:lvlText w:val="%1.%2.%3."/>
      <w:lvlJc w:val="left"/>
      <w:pPr>
        <w:ind w:left="1080" w:hanging="720"/>
      </w:pPr>
      <w:rPr>
        <w:rFonts w:cs="Times New Roman"/>
        <w:b/>
      </w:rPr>
    </w:lvl>
    <w:lvl w:ilvl="3">
      <w:start w:val="1"/>
      <w:numFmt w:val="decimal"/>
      <w:isLgl/>
      <w:lvlText w:val="%1.%2.%3.%4."/>
      <w:lvlJc w:val="left"/>
      <w:pPr>
        <w:ind w:left="1080" w:hanging="72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440" w:hanging="1080"/>
      </w:pPr>
      <w:rPr>
        <w:rFonts w:cs="Times New Roman"/>
        <w:b/>
      </w:rPr>
    </w:lvl>
    <w:lvl w:ilvl="6">
      <w:start w:val="1"/>
      <w:numFmt w:val="decimal"/>
      <w:isLgl/>
      <w:lvlText w:val="%1.%2.%3.%4.%5.%6.%7."/>
      <w:lvlJc w:val="left"/>
      <w:pPr>
        <w:ind w:left="1800" w:hanging="1440"/>
      </w:pPr>
      <w:rPr>
        <w:rFonts w:cs="Times New Roman"/>
        <w:b/>
      </w:rPr>
    </w:lvl>
    <w:lvl w:ilvl="7">
      <w:start w:val="1"/>
      <w:numFmt w:val="decimal"/>
      <w:isLgl/>
      <w:lvlText w:val="%1.%2.%3.%4.%5.%6.%7.%8."/>
      <w:lvlJc w:val="left"/>
      <w:pPr>
        <w:ind w:left="1800" w:hanging="1440"/>
      </w:pPr>
      <w:rPr>
        <w:rFonts w:cs="Times New Roman"/>
        <w:b/>
      </w:rPr>
    </w:lvl>
    <w:lvl w:ilvl="8">
      <w:start w:val="1"/>
      <w:numFmt w:val="decimal"/>
      <w:isLgl/>
      <w:lvlText w:val="%1.%2.%3.%4.%5.%6.%7.%8.%9."/>
      <w:lvlJc w:val="left"/>
      <w:pPr>
        <w:ind w:left="2160" w:hanging="1800"/>
      </w:pPr>
      <w:rPr>
        <w:rFonts w:cs="Times New Roman"/>
        <w:b/>
      </w:rPr>
    </w:lvl>
  </w:abstractNum>
  <w:abstractNum w:abstractNumId="12">
    <w:nsid w:val="4F5363E2"/>
    <w:multiLevelType w:val="hybridMultilevel"/>
    <w:tmpl w:val="036243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555C7536"/>
    <w:multiLevelType w:val="hybridMultilevel"/>
    <w:tmpl w:val="354623DC"/>
    <w:lvl w:ilvl="0" w:tplc="10DC03A6">
      <w:start w:val="1"/>
      <w:numFmt w:val="decimal"/>
      <w:lvlText w:val="%1."/>
      <w:lvlJc w:val="left"/>
      <w:pPr>
        <w:ind w:left="720" w:hanging="360"/>
      </w:pPr>
      <w:rPr>
        <w:w w:val="1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58F322E3"/>
    <w:multiLevelType w:val="hybridMultilevel"/>
    <w:tmpl w:val="AB60F642"/>
    <w:lvl w:ilvl="0" w:tplc="F6EC481E">
      <w:start w:val="1"/>
      <w:numFmt w:val="decimal"/>
      <w:lvlText w:val="%1."/>
      <w:lvlJc w:val="left"/>
      <w:pPr>
        <w:ind w:left="720" w:hanging="360"/>
      </w:pPr>
      <w:rPr>
        <w:rFonts w:cs="Times New Roman"/>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64611FC9"/>
    <w:multiLevelType w:val="hybridMultilevel"/>
    <w:tmpl w:val="262A7C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7962574"/>
    <w:multiLevelType w:val="hybridMultilevel"/>
    <w:tmpl w:val="ECC027D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6DDB2C94"/>
    <w:multiLevelType w:val="hybridMultilevel"/>
    <w:tmpl w:val="57CA31A6"/>
    <w:lvl w:ilvl="0" w:tplc="7F601A9C">
      <w:start w:val="1"/>
      <w:numFmt w:val="decimal"/>
      <w:lvlText w:val="%1."/>
      <w:lvlJc w:val="left"/>
      <w:pPr>
        <w:ind w:left="720" w:hanging="360"/>
      </w:pPr>
      <w:rPr>
        <w:rFonts w:cs="Times New Roman"/>
        <w:b w:val="0"/>
        <w:i w:val="0"/>
        <w:sz w:val="22"/>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6E730B37"/>
    <w:multiLevelType w:val="multilevel"/>
    <w:tmpl w:val="BD1C89FE"/>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9">
    <w:nsid w:val="754F2408"/>
    <w:multiLevelType w:val="hybridMultilevel"/>
    <w:tmpl w:val="867843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771F"/>
    <w:rsid w:val="00080258"/>
    <w:rsid w:val="0009092D"/>
    <w:rsid w:val="000910B1"/>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1199"/>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5B73"/>
    <w:rsid w:val="004C696E"/>
    <w:rsid w:val="004D0FF1"/>
    <w:rsid w:val="004E529A"/>
    <w:rsid w:val="004F2671"/>
    <w:rsid w:val="004F28B2"/>
    <w:rsid w:val="004F515E"/>
    <w:rsid w:val="00500D30"/>
    <w:rsid w:val="005024A5"/>
    <w:rsid w:val="00506466"/>
    <w:rsid w:val="005107E5"/>
    <w:rsid w:val="00510A5A"/>
    <w:rsid w:val="005129F1"/>
    <w:rsid w:val="0052540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18AA"/>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F7643"/>
    <w:rsid w:val="006008AF"/>
    <w:rsid w:val="00603327"/>
    <w:rsid w:val="00611562"/>
    <w:rsid w:val="00613471"/>
    <w:rsid w:val="00620FDC"/>
    <w:rsid w:val="00634FA6"/>
    <w:rsid w:val="0063751E"/>
    <w:rsid w:val="00637FB6"/>
    <w:rsid w:val="00650720"/>
    <w:rsid w:val="00651B01"/>
    <w:rsid w:val="0065377E"/>
    <w:rsid w:val="00657AD3"/>
    <w:rsid w:val="00661F1F"/>
    <w:rsid w:val="006624D7"/>
    <w:rsid w:val="00667113"/>
    <w:rsid w:val="00671574"/>
    <w:rsid w:val="006731AD"/>
    <w:rsid w:val="00673F8A"/>
    <w:rsid w:val="006806FC"/>
    <w:rsid w:val="00686332"/>
    <w:rsid w:val="00687205"/>
    <w:rsid w:val="00690BC8"/>
    <w:rsid w:val="006951B5"/>
    <w:rsid w:val="006A0608"/>
    <w:rsid w:val="006A2082"/>
    <w:rsid w:val="006A5C5A"/>
    <w:rsid w:val="006B15C4"/>
    <w:rsid w:val="006B1A31"/>
    <w:rsid w:val="006B2AA7"/>
    <w:rsid w:val="006B74BC"/>
    <w:rsid w:val="006C0EBC"/>
    <w:rsid w:val="006C5A87"/>
    <w:rsid w:val="006D1A37"/>
    <w:rsid w:val="006D7D36"/>
    <w:rsid w:val="006E0E45"/>
    <w:rsid w:val="006E6C37"/>
    <w:rsid w:val="007032F0"/>
    <w:rsid w:val="00704767"/>
    <w:rsid w:val="00710D13"/>
    <w:rsid w:val="00715684"/>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032D9"/>
    <w:rsid w:val="0081347E"/>
    <w:rsid w:val="00815D80"/>
    <w:rsid w:val="00820173"/>
    <w:rsid w:val="008219FB"/>
    <w:rsid w:val="00823240"/>
    <w:rsid w:val="00826F2B"/>
    <w:rsid w:val="0082740B"/>
    <w:rsid w:val="00833CC8"/>
    <w:rsid w:val="00836E13"/>
    <w:rsid w:val="00847EB6"/>
    <w:rsid w:val="008501CF"/>
    <w:rsid w:val="00856B4B"/>
    <w:rsid w:val="00856D59"/>
    <w:rsid w:val="008632A0"/>
    <w:rsid w:val="00864681"/>
    <w:rsid w:val="0086480F"/>
    <w:rsid w:val="008665D9"/>
    <w:rsid w:val="008801EC"/>
    <w:rsid w:val="008843F1"/>
    <w:rsid w:val="008A2AB2"/>
    <w:rsid w:val="008B0125"/>
    <w:rsid w:val="008B041F"/>
    <w:rsid w:val="008B0F46"/>
    <w:rsid w:val="008B4F3E"/>
    <w:rsid w:val="008B5BF7"/>
    <w:rsid w:val="008B785D"/>
    <w:rsid w:val="008D1AA7"/>
    <w:rsid w:val="008E22F9"/>
    <w:rsid w:val="008E38D3"/>
    <w:rsid w:val="008E3E91"/>
    <w:rsid w:val="008F0847"/>
    <w:rsid w:val="008F1FCC"/>
    <w:rsid w:val="008F507A"/>
    <w:rsid w:val="008F6ED4"/>
    <w:rsid w:val="00903AA7"/>
    <w:rsid w:val="00903B7B"/>
    <w:rsid w:val="00916E14"/>
    <w:rsid w:val="009209A2"/>
    <w:rsid w:val="00923D52"/>
    <w:rsid w:val="009249BC"/>
    <w:rsid w:val="0092534A"/>
    <w:rsid w:val="009257EF"/>
    <w:rsid w:val="00934279"/>
    <w:rsid w:val="0094098F"/>
    <w:rsid w:val="00942501"/>
    <w:rsid w:val="00944C0D"/>
    <w:rsid w:val="009529AE"/>
    <w:rsid w:val="0095464C"/>
    <w:rsid w:val="00954FF7"/>
    <w:rsid w:val="009560F0"/>
    <w:rsid w:val="00956A33"/>
    <w:rsid w:val="00967EDE"/>
    <w:rsid w:val="009756EF"/>
    <w:rsid w:val="00982AE8"/>
    <w:rsid w:val="00984A21"/>
    <w:rsid w:val="009930A2"/>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45F14"/>
    <w:rsid w:val="00A527B4"/>
    <w:rsid w:val="00A531A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3076"/>
    <w:rsid w:val="00B24CDE"/>
    <w:rsid w:val="00B30077"/>
    <w:rsid w:val="00B32409"/>
    <w:rsid w:val="00B324DB"/>
    <w:rsid w:val="00B41BAA"/>
    <w:rsid w:val="00B43661"/>
    <w:rsid w:val="00B5203C"/>
    <w:rsid w:val="00B6090C"/>
    <w:rsid w:val="00B658A8"/>
    <w:rsid w:val="00B76307"/>
    <w:rsid w:val="00B769FC"/>
    <w:rsid w:val="00B82CEE"/>
    <w:rsid w:val="00B84D24"/>
    <w:rsid w:val="00B90DCC"/>
    <w:rsid w:val="00B94158"/>
    <w:rsid w:val="00BA035B"/>
    <w:rsid w:val="00BA23A4"/>
    <w:rsid w:val="00BA4FE8"/>
    <w:rsid w:val="00BA579E"/>
    <w:rsid w:val="00BC1EAE"/>
    <w:rsid w:val="00BC3613"/>
    <w:rsid w:val="00BC7C76"/>
    <w:rsid w:val="00BD0C9A"/>
    <w:rsid w:val="00BE4066"/>
    <w:rsid w:val="00BE5C4A"/>
    <w:rsid w:val="00C02D7A"/>
    <w:rsid w:val="00C0413D"/>
    <w:rsid w:val="00C06FF5"/>
    <w:rsid w:val="00C148BA"/>
    <w:rsid w:val="00C14F4F"/>
    <w:rsid w:val="00C21118"/>
    <w:rsid w:val="00C23642"/>
    <w:rsid w:val="00C35EA7"/>
    <w:rsid w:val="00C37B05"/>
    <w:rsid w:val="00C503D8"/>
    <w:rsid w:val="00C520AD"/>
    <w:rsid w:val="00C545E7"/>
    <w:rsid w:val="00C55282"/>
    <w:rsid w:val="00C55BE4"/>
    <w:rsid w:val="00C64259"/>
    <w:rsid w:val="00C661E0"/>
    <w:rsid w:val="00C72DBD"/>
    <w:rsid w:val="00C741F8"/>
    <w:rsid w:val="00C77902"/>
    <w:rsid w:val="00C91612"/>
    <w:rsid w:val="00C944C8"/>
    <w:rsid w:val="00CA6977"/>
    <w:rsid w:val="00CB03EC"/>
    <w:rsid w:val="00CB2BEC"/>
    <w:rsid w:val="00CB535E"/>
    <w:rsid w:val="00CB699A"/>
    <w:rsid w:val="00CC0F51"/>
    <w:rsid w:val="00CC1846"/>
    <w:rsid w:val="00CC443B"/>
    <w:rsid w:val="00CC51C1"/>
    <w:rsid w:val="00CC639A"/>
    <w:rsid w:val="00CD5EBA"/>
    <w:rsid w:val="00CE1BEE"/>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1003"/>
    <w:rsid w:val="00D45F73"/>
    <w:rsid w:val="00D525D5"/>
    <w:rsid w:val="00D7167B"/>
    <w:rsid w:val="00D751AF"/>
    <w:rsid w:val="00D8217E"/>
    <w:rsid w:val="00D85107"/>
    <w:rsid w:val="00D86D69"/>
    <w:rsid w:val="00D8726A"/>
    <w:rsid w:val="00D92ABB"/>
    <w:rsid w:val="00D97A79"/>
    <w:rsid w:val="00DB1A88"/>
    <w:rsid w:val="00DB1A93"/>
    <w:rsid w:val="00DB3D88"/>
    <w:rsid w:val="00DB7EA5"/>
    <w:rsid w:val="00DC5173"/>
    <w:rsid w:val="00DD73A3"/>
    <w:rsid w:val="00DE2C7D"/>
    <w:rsid w:val="00DE5FF8"/>
    <w:rsid w:val="00DF304E"/>
    <w:rsid w:val="00DF7C53"/>
    <w:rsid w:val="00E01F2D"/>
    <w:rsid w:val="00E02229"/>
    <w:rsid w:val="00E049A6"/>
    <w:rsid w:val="00E05118"/>
    <w:rsid w:val="00E06B27"/>
    <w:rsid w:val="00E1675E"/>
    <w:rsid w:val="00E2264D"/>
    <w:rsid w:val="00E27EE3"/>
    <w:rsid w:val="00E34A09"/>
    <w:rsid w:val="00E36930"/>
    <w:rsid w:val="00E44453"/>
    <w:rsid w:val="00E53A20"/>
    <w:rsid w:val="00E55D64"/>
    <w:rsid w:val="00E5736E"/>
    <w:rsid w:val="00E61EF5"/>
    <w:rsid w:val="00E70B8D"/>
    <w:rsid w:val="00E728F3"/>
    <w:rsid w:val="00E84C7D"/>
    <w:rsid w:val="00E87AB6"/>
    <w:rsid w:val="00E96353"/>
    <w:rsid w:val="00EA392F"/>
    <w:rsid w:val="00EA4E76"/>
    <w:rsid w:val="00EB081B"/>
    <w:rsid w:val="00EB124B"/>
    <w:rsid w:val="00EB5BED"/>
    <w:rsid w:val="00ED1A32"/>
    <w:rsid w:val="00ED1FD9"/>
    <w:rsid w:val="00ED34CA"/>
    <w:rsid w:val="00ED6AAC"/>
    <w:rsid w:val="00EE6FE7"/>
    <w:rsid w:val="00EE7FF3"/>
    <w:rsid w:val="00EF1C4D"/>
    <w:rsid w:val="00EF7124"/>
    <w:rsid w:val="00F03FEB"/>
    <w:rsid w:val="00F04F31"/>
    <w:rsid w:val="00F15132"/>
    <w:rsid w:val="00F2688C"/>
    <w:rsid w:val="00F27756"/>
    <w:rsid w:val="00F30BBC"/>
    <w:rsid w:val="00F37E06"/>
    <w:rsid w:val="00F43BFB"/>
    <w:rsid w:val="00F52068"/>
    <w:rsid w:val="00F54B44"/>
    <w:rsid w:val="00F54DB3"/>
    <w:rsid w:val="00F55ABF"/>
    <w:rsid w:val="00F55BD8"/>
    <w:rsid w:val="00F71C1F"/>
    <w:rsid w:val="00F71DA4"/>
    <w:rsid w:val="00F8099D"/>
    <w:rsid w:val="00F85BE4"/>
    <w:rsid w:val="00F91106"/>
    <w:rsid w:val="00F96171"/>
    <w:rsid w:val="00FA060D"/>
    <w:rsid w:val="00FA2EEE"/>
    <w:rsid w:val="00FA3378"/>
    <w:rsid w:val="00FA438D"/>
    <w:rsid w:val="00FA6AA7"/>
    <w:rsid w:val="00FB00C6"/>
    <w:rsid w:val="00FB171A"/>
    <w:rsid w:val="00FC2D36"/>
    <w:rsid w:val="00FC425F"/>
    <w:rsid w:val="00FE6CDC"/>
    <w:rsid w:val="00FF1FDF"/>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footnote text" w:qFormat="1"/>
    <w:lsdException w:name="annotation text" w:uiPriority="0" w:qFormat="1"/>
    <w:lsdException w:name="header" w:uiPriority="0" w:qFormat="1"/>
    <w:lsdException w:name="footer" w:qFormat="1"/>
    <w:lsdException w:name="caption" w:uiPriority="0" w:qFormat="1"/>
    <w:lsdException w:name="table of figures" w:qFormat="1"/>
    <w:lsdException w:name="footnote reference" w:qFormat="1"/>
    <w:lsdException w:name="annotation reference" w:uiPriority="0"/>
    <w:lsdException w:name="page number" w:uiPriority="0"/>
    <w:lsdException w:name="endnote text" w:uiPriority="0" w:qFormat="1"/>
    <w:lsdException w:name="List 2" w:uiPriority="0"/>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qFormat="1"/>
    <w:lsdException w:name="annotation subject" w:uiPriority="0" w:qFormat="1"/>
    <w:lsdException w:name="Table Grid 1"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uiPriority w:val="22"/>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rsid w:val="00D33401"/>
    <w:rPr>
      <w:sz w:val="16"/>
      <w:szCs w:val="16"/>
    </w:rPr>
  </w:style>
  <w:style w:type="paragraph" w:styleId="ae">
    <w:name w:val="annotation text"/>
    <w:basedOn w:val="a"/>
    <w:link w:val="af"/>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qFormat/>
    <w:rsid w:val="00D33401"/>
    <w:rPr>
      <w:b/>
      <w:bCs/>
    </w:rPr>
  </w:style>
  <w:style w:type="character" w:customStyle="1" w:styleId="af1">
    <w:name w:val="Тема примечания Знак"/>
    <w:basedOn w:val="af"/>
    <w:link w:val="af0"/>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34"/>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nhideWhenUsed/>
    <w:qFormat/>
    <w:rsid w:val="004F515E"/>
    <w:pPr>
      <w:spacing w:after="100" w:line="256" w:lineRule="auto"/>
    </w:pPr>
    <w:rPr>
      <w:rFonts w:ascii="Calibri" w:eastAsia="Calibri" w:hAnsi="Calibri" w:cs="Times New Roman"/>
    </w:rPr>
  </w:style>
  <w:style w:type="paragraph" w:styleId="29">
    <w:name w:val="toc 2"/>
    <w:basedOn w:val="a"/>
    <w:next w:val="a"/>
    <w:autoRedefine/>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qFormat/>
    <w:rsid w:val="00420EA3"/>
    <w:rPr>
      <w:rFonts w:ascii="Arial" w:eastAsia="Times New Roman" w:hAnsi="Arial" w:cs="Calibri"/>
      <w:b/>
      <w:bCs/>
      <w:sz w:val="26"/>
      <w:szCs w:val="26"/>
    </w:rPr>
  </w:style>
  <w:style w:type="character" w:customStyle="1" w:styleId="40">
    <w:name w:val="Заголовок 4 Знак"/>
    <w:basedOn w:val="a0"/>
    <w:link w:val="4"/>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34"/>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uiPriority w:val="99"/>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locked/>
    <w:rsid w:val="00C37B05"/>
    <w:rPr>
      <w:sz w:val="24"/>
    </w:rPr>
  </w:style>
  <w:style w:type="paragraph" w:styleId="afff1">
    <w:name w:val="Body Text Indent"/>
    <w:aliases w:val="текст,Основной текст 1"/>
    <w:basedOn w:val="a"/>
    <w:link w:val="afff0"/>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rsid w:val="00C37B05"/>
  </w:style>
  <w:style w:type="paragraph" w:customStyle="1" w:styleId="afff6">
    <w:name w:val="Внимание: недобросовестность!"/>
    <w:basedOn w:val="afff4"/>
    <w:next w:val="a"/>
    <w:rsid w:val="00C37B05"/>
  </w:style>
  <w:style w:type="paragraph" w:customStyle="1" w:styleId="afff7">
    <w:name w:val="Дочерний элемент списк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rsid w:val="00C37B05"/>
    <w:pPr>
      <w:shd w:val="clear" w:color="auto" w:fill="ECE9D8"/>
    </w:pPr>
    <w:rPr>
      <w:b/>
      <w:bCs/>
      <w:color w:val="0058A9"/>
    </w:rPr>
  </w:style>
  <w:style w:type="paragraph" w:customStyle="1" w:styleId="afff9">
    <w:name w:val="Заголовок группы контролов"/>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rsid w:val="00C37B05"/>
    <w:pPr>
      <w:spacing w:after="0"/>
      <w:jc w:val="left"/>
    </w:pPr>
  </w:style>
  <w:style w:type="paragraph" w:customStyle="1" w:styleId="affff">
    <w:name w:val="Интерактивный заголовок"/>
    <w:basedOn w:val="1f6"/>
    <w:next w:val="a"/>
    <w:rsid w:val="00C37B05"/>
    <w:rPr>
      <w:u w:val="single"/>
    </w:rPr>
  </w:style>
  <w:style w:type="paragraph" w:customStyle="1" w:styleId="affff0">
    <w:name w:val="Текст информации об изменениях"/>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rsid w:val="00C37B05"/>
    <w:pPr>
      <w:shd w:val="clear" w:color="auto" w:fill="EAEFED"/>
      <w:spacing w:before="180"/>
      <w:ind w:left="360" w:right="360" w:firstLine="0"/>
    </w:pPr>
  </w:style>
  <w:style w:type="paragraph" w:customStyle="1" w:styleId="affff2">
    <w:name w:val="Текст (справка)"/>
    <w:basedOn w:val="a"/>
    <w:next w:val="a"/>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rsid w:val="00C37B05"/>
    <w:rPr>
      <w:i/>
      <w:iCs/>
    </w:rPr>
  </w:style>
  <w:style w:type="paragraph" w:customStyle="1" w:styleId="affff5">
    <w:name w:val="Текст (лев. подпись)"/>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rsid w:val="00C37B05"/>
    <w:rPr>
      <w:sz w:val="14"/>
      <w:szCs w:val="14"/>
    </w:rPr>
  </w:style>
  <w:style w:type="paragraph" w:customStyle="1" w:styleId="affff7">
    <w:name w:val="Текст (прав. подпись)"/>
    <w:basedOn w:val="a"/>
    <w:next w:val="a"/>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rsid w:val="00C37B05"/>
    <w:rPr>
      <w:sz w:val="14"/>
      <w:szCs w:val="14"/>
    </w:rPr>
  </w:style>
  <w:style w:type="paragraph" w:customStyle="1" w:styleId="affff9">
    <w:name w:val="Комментарий пользователя"/>
    <w:basedOn w:val="affff3"/>
    <w:next w:val="a"/>
    <w:rsid w:val="00C37B05"/>
    <w:pPr>
      <w:shd w:val="clear" w:color="auto" w:fill="FFDFE0"/>
      <w:jc w:val="left"/>
    </w:pPr>
  </w:style>
  <w:style w:type="paragraph" w:customStyle="1" w:styleId="affffa">
    <w:name w:val="Куда обратиться?"/>
    <w:basedOn w:val="afff4"/>
    <w:next w:val="a"/>
    <w:rsid w:val="00C37B05"/>
  </w:style>
  <w:style w:type="paragraph" w:customStyle="1" w:styleId="affffb">
    <w:name w:val="Моноширинный"/>
    <w:basedOn w:val="a"/>
    <w:next w:val="a"/>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rsid w:val="00C37B05"/>
    <w:pPr>
      <w:ind w:firstLine="118"/>
    </w:pPr>
  </w:style>
  <w:style w:type="paragraph" w:customStyle="1" w:styleId="affffe">
    <w:name w:val="Нормальный (таблица)"/>
    <w:basedOn w:val="a"/>
    <w:next w:val="a"/>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rsid w:val="00C37B05"/>
    <w:pPr>
      <w:spacing w:line="360" w:lineRule="auto"/>
      <w:ind w:left="140"/>
      <w:jc w:val="left"/>
    </w:pPr>
    <w:rPr>
      <w:sz w:val="24"/>
      <w:szCs w:val="24"/>
    </w:rPr>
  </w:style>
  <w:style w:type="paragraph" w:customStyle="1" w:styleId="afffff0">
    <w:name w:val="Переменная часть"/>
    <w:basedOn w:val="afff8"/>
    <w:next w:val="a"/>
    <w:rsid w:val="00C37B05"/>
    <w:rPr>
      <w:sz w:val="18"/>
      <w:szCs w:val="18"/>
    </w:rPr>
  </w:style>
  <w:style w:type="paragraph" w:customStyle="1" w:styleId="afffff1">
    <w:name w:val="Подвал для информации об изменениях"/>
    <w:basedOn w:val="1"/>
    <w:next w:val="a"/>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rsid w:val="00C37B05"/>
    <w:rPr>
      <w:b/>
      <w:bCs/>
    </w:rPr>
  </w:style>
  <w:style w:type="paragraph" w:customStyle="1" w:styleId="afffff3">
    <w:name w:val="Подчёркнуный текст"/>
    <w:basedOn w:val="a"/>
    <w:next w:val="a"/>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rsid w:val="00C37B05"/>
  </w:style>
  <w:style w:type="paragraph" w:customStyle="1" w:styleId="afffff7">
    <w:name w:val="Примечание."/>
    <w:basedOn w:val="afff4"/>
    <w:next w:val="a"/>
    <w:rsid w:val="00C37B05"/>
  </w:style>
  <w:style w:type="paragraph" w:customStyle="1" w:styleId="afffff8">
    <w:name w:val="Словарная статья"/>
    <w:basedOn w:val="a"/>
    <w:next w:val="a"/>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rsid w:val="00C37B05"/>
    <w:pPr>
      <w:ind w:firstLine="500"/>
    </w:pPr>
  </w:style>
  <w:style w:type="paragraph" w:customStyle="1" w:styleId="afffffb">
    <w:name w:val="Текст ЭР (см. также)"/>
    <w:basedOn w:val="a"/>
    <w:next w:val="a"/>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rsid w:val="00C37B05"/>
    <w:pPr>
      <w:jc w:val="center"/>
    </w:pPr>
  </w:style>
  <w:style w:type="paragraph" w:customStyle="1" w:styleId="-">
    <w:name w:val="ЭР-содержание (правое окно)"/>
    <w:basedOn w:val="a"/>
    <w:next w:val="a"/>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uiPriority w:val="99"/>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qFormat/>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rsid w:val="00C37B05"/>
    <w:rPr>
      <w:rFonts w:ascii="Times New Roman" w:hAnsi="Times New Roman" w:cs="Times New Roman" w:hint="default"/>
      <w:b/>
      <w:bCs/>
      <w:sz w:val="20"/>
      <w:szCs w:val="20"/>
    </w:rPr>
  </w:style>
  <w:style w:type="character" w:customStyle="1" w:styleId="affffff1">
    <w:name w:val="Цветовое выделение"/>
    <w:rsid w:val="00C37B05"/>
    <w:rPr>
      <w:b/>
      <w:bCs w:val="0"/>
      <w:color w:val="26282F"/>
    </w:rPr>
  </w:style>
  <w:style w:type="character" w:customStyle="1" w:styleId="affffff2">
    <w:name w:val="Гипертекстовая ссылка"/>
    <w:rsid w:val="00C37B05"/>
    <w:rPr>
      <w:b/>
      <w:bCs w:val="0"/>
      <w:color w:val="106BBE"/>
    </w:rPr>
  </w:style>
  <w:style w:type="character" w:customStyle="1" w:styleId="affffff3">
    <w:name w:val="Активная гипертекстовая ссылка"/>
    <w:rsid w:val="00C37B05"/>
    <w:rPr>
      <w:b/>
      <w:bCs w:val="0"/>
      <w:color w:val="106BBE"/>
      <w:u w:val="single"/>
    </w:rPr>
  </w:style>
  <w:style w:type="character" w:customStyle="1" w:styleId="affffff4">
    <w:name w:val="Выделение для Базового Поиска"/>
    <w:rsid w:val="00C37B05"/>
    <w:rPr>
      <w:b/>
      <w:bCs w:val="0"/>
      <w:color w:val="0058A9"/>
    </w:rPr>
  </w:style>
  <w:style w:type="character" w:customStyle="1" w:styleId="affffff5">
    <w:name w:val="Выделение для Базового Поиска (курсив)"/>
    <w:rsid w:val="00C37B05"/>
    <w:rPr>
      <w:b/>
      <w:bCs w:val="0"/>
      <w:i/>
      <w:iCs w:val="0"/>
      <w:color w:val="0058A9"/>
    </w:rPr>
  </w:style>
  <w:style w:type="character" w:customStyle="1" w:styleId="affffff6">
    <w:name w:val="Заголовок своего сообщения"/>
    <w:rsid w:val="00C37B05"/>
    <w:rPr>
      <w:b/>
      <w:bCs w:val="0"/>
      <w:color w:val="26282F"/>
    </w:rPr>
  </w:style>
  <w:style w:type="character" w:customStyle="1" w:styleId="affffff7">
    <w:name w:val="Заголовок чужого сообщения"/>
    <w:rsid w:val="00C37B05"/>
    <w:rPr>
      <w:b/>
      <w:bCs w:val="0"/>
      <w:color w:val="FF0000"/>
    </w:rPr>
  </w:style>
  <w:style w:type="character" w:customStyle="1" w:styleId="affffff8">
    <w:name w:val="Найденные слова"/>
    <w:rsid w:val="00C37B05"/>
    <w:rPr>
      <w:b/>
      <w:bCs w:val="0"/>
      <w:color w:val="26282F"/>
      <w:shd w:val="clear" w:color="auto" w:fill="FFF580"/>
    </w:rPr>
  </w:style>
  <w:style w:type="character" w:customStyle="1" w:styleId="affffff9">
    <w:name w:val="Не вступил в силу"/>
    <w:rsid w:val="00C37B05"/>
    <w:rPr>
      <w:b/>
      <w:bCs w:val="0"/>
      <w:color w:val="000000"/>
      <w:shd w:val="clear" w:color="auto" w:fill="D8EDE8"/>
    </w:rPr>
  </w:style>
  <w:style w:type="character" w:customStyle="1" w:styleId="affffffa">
    <w:name w:val="Опечатки"/>
    <w:rsid w:val="00C37B05"/>
    <w:rPr>
      <w:color w:val="FF0000"/>
    </w:rPr>
  </w:style>
  <w:style w:type="character" w:customStyle="1" w:styleId="affffffb">
    <w:name w:val="Продолжение ссылки"/>
    <w:rsid w:val="00C37B05"/>
  </w:style>
  <w:style w:type="character" w:customStyle="1" w:styleId="affffffc">
    <w:name w:val="Сравнение редакций"/>
    <w:rsid w:val="00C37B05"/>
    <w:rPr>
      <w:b/>
      <w:bCs w:val="0"/>
      <w:color w:val="26282F"/>
    </w:rPr>
  </w:style>
  <w:style w:type="character" w:customStyle="1" w:styleId="affffffd">
    <w:name w:val="Сравнение редакций. Добавленный фрагмент"/>
    <w:rsid w:val="00C37B05"/>
    <w:rPr>
      <w:color w:val="000000"/>
      <w:shd w:val="clear" w:color="auto" w:fill="C1D7FF"/>
    </w:rPr>
  </w:style>
  <w:style w:type="character" w:customStyle="1" w:styleId="affffffe">
    <w:name w:val="Сравнение редакций. Удаленный фрагмент"/>
    <w:rsid w:val="00C37B05"/>
    <w:rPr>
      <w:color w:val="000000"/>
      <w:shd w:val="clear" w:color="auto" w:fill="C4C413"/>
    </w:rPr>
  </w:style>
  <w:style w:type="character" w:customStyle="1" w:styleId="afffffff">
    <w:name w:val="Ссылка на утративший силу документ"/>
    <w:rsid w:val="00C37B05"/>
    <w:rPr>
      <w:b/>
      <w:bCs w:val="0"/>
      <w:color w:val="749232"/>
    </w:rPr>
  </w:style>
  <w:style w:type="character" w:customStyle="1" w:styleId="afffffff0">
    <w:name w:val="Утратил силу"/>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paragraph" w:customStyle="1" w:styleId="120">
    <w:name w:val="Заголовок 12"/>
    <w:basedOn w:val="a"/>
    <w:uiPriority w:val="1"/>
    <w:qFormat/>
    <w:rsid w:val="00A45F14"/>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30">
    <w:name w:val="Заголовок 13"/>
    <w:basedOn w:val="a"/>
    <w:uiPriority w:val="1"/>
    <w:qFormat/>
    <w:rsid w:val="00613471"/>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paragraph" w:customStyle="1" w:styleId="140">
    <w:name w:val="Заголовок 14"/>
    <w:basedOn w:val="a"/>
    <w:uiPriority w:val="1"/>
    <w:qFormat/>
    <w:rsid w:val="00611562"/>
    <w:pPr>
      <w:widowControl w:val="0"/>
      <w:autoSpaceDE w:val="0"/>
      <w:autoSpaceDN w:val="0"/>
      <w:spacing w:after="0" w:line="240" w:lineRule="auto"/>
      <w:ind w:left="1302"/>
      <w:outlineLvl w:val="1"/>
    </w:pPr>
    <w:rPr>
      <w:rFonts w:ascii="Times New Roman" w:eastAsia="Times New Roman" w:hAnsi="Times New Roman" w:cs="Times New Roman"/>
      <w:b/>
      <w:bCs/>
      <w:sz w:val="24"/>
      <w:szCs w:val="24"/>
    </w:rPr>
  </w:style>
  <w:style w:type="character" w:customStyle="1" w:styleId="c18">
    <w:name w:val="c18"/>
    <w:basedOn w:val="a0"/>
    <w:rsid w:val="00611562"/>
  </w:style>
  <w:style w:type="character" w:customStyle="1" w:styleId="ListParagraphChar">
    <w:name w:val="List Paragraph Char"/>
    <w:aliases w:val="Содержание. 2 уровень Char"/>
    <w:locked/>
    <w:rsid w:val="00FA438D"/>
    <w:rPr>
      <w:rFonts w:ascii="Times New Roman" w:eastAsia="Times New Roman" w:hAnsi="Times New Roman" w:cs="Times New Roman"/>
      <w:sz w:val="24"/>
    </w:rPr>
  </w:style>
  <w:style w:type="paragraph" w:customStyle="1" w:styleId="38">
    <w:name w:val="Без интервала3"/>
    <w:rsid w:val="00FA438D"/>
    <w:pPr>
      <w:spacing w:after="0" w:line="240" w:lineRule="auto"/>
    </w:pPr>
  </w:style>
  <w:style w:type="character" w:customStyle="1" w:styleId="Bodytext210">
    <w:name w:val="Body text (2) + 10"/>
    <w:aliases w:val="5 pt8"/>
    <w:uiPriority w:val="99"/>
    <w:rsid w:val="00FA438D"/>
    <w:rPr>
      <w:rFonts w:ascii="Times New Roman" w:hAnsi="Times New Roman" w:cs="Times New Roman" w:hint="default"/>
      <w:strike w:val="0"/>
      <w:dstrike w:val="0"/>
      <w:color w:val="000000"/>
      <w:spacing w:val="0"/>
      <w:w w:val="100"/>
      <w:position w:val="0"/>
      <w:sz w:val="21"/>
      <w:szCs w:val="21"/>
      <w:u w:val="none"/>
      <w:effect w:val="none"/>
      <w:shd w:val="clear" w:color="auto" w:fill="FFFFFF"/>
      <w:lang w:val="ru-RU" w:eastAsia="ru-RU"/>
    </w:rPr>
  </w:style>
  <w:style w:type="table" w:customStyle="1" w:styleId="121">
    <w:name w:val="Сетка таблицы12"/>
    <w:basedOn w:val="a1"/>
    <w:uiPriority w:val="59"/>
    <w:rsid w:val="00C520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uiPriority w:val="99"/>
    <w:semiHidden/>
    <w:unhideWhenUsed/>
    <w:rsid w:val="00C944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37456826">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62384271">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84144206">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1982662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29726584">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71050362">
      <w:bodyDiv w:val="1"/>
      <w:marLeft w:val="0"/>
      <w:marRight w:val="0"/>
      <w:marTop w:val="0"/>
      <w:marBottom w:val="0"/>
      <w:divBdr>
        <w:top w:val="none" w:sz="0" w:space="0" w:color="auto"/>
        <w:left w:val="none" w:sz="0" w:space="0" w:color="auto"/>
        <w:bottom w:val="none" w:sz="0" w:space="0" w:color="auto"/>
        <w:right w:val="none" w:sz="0" w:space="0" w:color="auto"/>
      </w:divBdr>
    </w:div>
    <w:div w:id="1621179976">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776943763">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 w:id="211381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4663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prbookshop.ru/10684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06846" TargetMode="External"/><Relationship Id="rId5" Type="http://schemas.openxmlformats.org/officeDocument/2006/relationships/settings" Target="settings.xml"/><Relationship Id="rId15" Type="http://schemas.openxmlformats.org/officeDocument/2006/relationships/hyperlink" Target="https://e.lanbook.com/book/148013" TargetMode="External"/><Relationship Id="rId10" Type="http://schemas.openxmlformats.org/officeDocument/2006/relationships/hyperlink" Target="https://www.iprbookshop.ru/106846" TargetMode="External"/><Relationship Id="rId4" Type="http://schemas.microsoft.com/office/2007/relationships/stylesWithEffects" Target="stylesWithEffects.xml"/><Relationship Id="rId9" Type="http://schemas.openxmlformats.org/officeDocument/2006/relationships/hyperlink" Target="https://www.iprbookshop.ru/106846" TargetMode="External"/><Relationship Id="rId14" Type="http://schemas.openxmlformats.org/officeDocument/2006/relationships/hyperlink" Target="https://e.lanbook.com/book/1480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87A85-C246-4005-B799-BC7464A9D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37</Pages>
  <Words>8712</Words>
  <Characters>49663</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58259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119</cp:revision>
  <cp:lastPrinted>2023-10-18T08:08:00Z</cp:lastPrinted>
  <dcterms:created xsi:type="dcterms:W3CDTF">2019-06-06T04:14:00Z</dcterms:created>
  <dcterms:modified xsi:type="dcterms:W3CDTF">2025-10-18T06:48:00Z</dcterms:modified>
</cp:coreProperties>
</file>